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1C00637"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727641">
        <w:rPr>
          <w:rFonts w:ascii="Arial" w:eastAsia="宋体" w:hAnsi="Arial" w:cs="Times New Roman"/>
          <w:b/>
          <w:sz w:val="24"/>
          <w:szCs w:val="20"/>
          <w:lang w:val="en-GB" w:eastAsia="zh-CN"/>
        </w:rPr>
        <w:t>6</w:t>
      </w:r>
      <w:r w:rsidR="00D31F9E">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32F88" w:rsidRPr="00732F88">
        <w:t xml:space="preserve"> </w:t>
      </w:r>
      <w:r w:rsidR="00F54872" w:rsidRPr="00F54872">
        <w:rPr>
          <w:rFonts w:ascii="Arial" w:eastAsia="宋体" w:hAnsi="Arial" w:cs="Times New Roman"/>
          <w:b/>
          <w:bCs/>
          <w:sz w:val="24"/>
          <w:szCs w:val="20"/>
          <w:lang w:val="en-GB" w:eastAsia="ja-JP"/>
        </w:rPr>
        <w:t>R4-2513396</w:t>
      </w:r>
    </w:p>
    <w:p w14:paraId="3AA9CA23" w14:textId="0AFF7069" w:rsidR="008433B1" w:rsidRPr="00431DE2" w:rsidRDefault="008433B1" w:rsidP="008433B1">
      <w:pPr>
        <w:pStyle w:val="a4"/>
        <w:tabs>
          <w:tab w:val="left" w:pos="2160"/>
        </w:tabs>
        <w:ind w:left="2127" w:hanging="2127"/>
        <w:jc w:val="both"/>
        <w:rPr>
          <w:noProof w:val="0"/>
          <w:sz w:val="24"/>
          <w:lang w:eastAsia="zh-CN"/>
        </w:rPr>
      </w:pPr>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w:t>
      </w:r>
      <w:r w:rsidR="002A7D41">
        <w:rPr>
          <w:rFonts w:eastAsia="宋体"/>
          <w:sz w:val="24"/>
          <w:szCs w:val="24"/>
          <w:lang w:eastAsia="zh-CN"/>
        </w:rPr>
        <w:t>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p w14:paraId="3078F206" w14:textId="57619517" w:rsidR="008C721F" w:rsidRPr="008433B1" w:rsidRDefault="008C721F" w:rsidP="00C54CD3">
      <w:pPr>
        <w:pStyle w:val="a4"/>
        <w:tabs>
          <w:tab w:val="left" w:pos="2160"/>
        </w:tabs>
        <w:ind w:left="2127" w:hanging="2127"/>
        <w:jc w:val="both"/>
        <w:rPr>
          <w:noProof w:val="0"/>
          <w:sz w:val="24"/>
          <w:vertAlign w:val="superscript"/>
          <w:lang w:eastAsia="zh-CN"/>
        </w:rPr>
      </w:pPr>
    </w:p>
    <w:bookmarkEnd w:id="0"/>
    <w:p w14:paraId="0855B11A" w14:textId="08727D3E" w:rsidR="007135FE" w:rsidRDefault="00F82E50" w:rsidP="00C54CD3">
      <w:pPr>
        <w:tabs>
          <w:tab w:val="left" w:pos="1985"/>
        </w:tabs>
        <w:spacing w:line="240" w:lineRule="auto"/>
        <w:jc w:val="both"/>
        <w:rPr>
          <w:rFonts w:ascii="Arial" w:hAnsi="Arial" w:cs="Arial"/>
          <w:b/>
          <w:bCs/>
          <w:sz w:val="24"/>
          <w:szCs w:val="20"/>
          <w:lang w:val="en-GB" w:eastAsia="zh-CN"/>
        </w:rPr>
      </w:pPr>
      <w:r w:rsidRPr="00732F88">
        <w:rPr>
          <w:rFonts w:ascii="Arial" w:eastAsia="MS Mincho" w:hAnsi="Arial" w:cs="Arial"/>
          <w:b/>
          <w:bCs/>
          <w:sz w:val="24"/>
          <w:szCs w:val="20"/>
          <w:lang w:val="en-GB"/>
        </w:rPr>
        <w:t>Agenda item:</w:t>
      </w:r>
      <w:r w:rsidRPr="00732F88">
        <w:rPr>
          <w:rFonts w:ascii="Arial" w:eastAsia="MS Mincho" w:hAnsi="Arial" w:cs="Arial"/>
          <w:b/>
          <w:bCs/>
          <w:sz w:val="24"/>
          <w:szCs w:val="20"/>
          <w:lang w:val="en-GB"/>
        </w:rPr>
        <w:tab/>
      </w:r>
      <w:r w:rsidR="00D31F9E">
        <w:rPr>
          <w:rFonts w:ascii="Arial" w:hAnsi="Arial" w:cs="Arial"/>
          <w:b/>
          <w:bCs/>
          <w:sz w:val="24"/>
          <w:szCs w:val="20"/>
          <w:lang w:val="en-GB" w:eastAsia="zh-CN"/>
        </w:rPr>
        <w:t>6</w:t>
      </w:r>
      <w:r w:rsidR="00732F88" w:rsidRPr="00732F88">
        <w:rPr>
          <w:rFonts w:ascii="Arial" w:hAnsi="Arial" w:cs="Arial"/>
          <w:b/>
          <w:bCs/>
          <w:sz w:val="24"/>
          <w:szCs w:val="20"/>
          <w:lang w:val="en-GB" w:eastAsia="zh-CN"/>
        </w:rPr>
        <w:t>.2</w:t>
      </w:r>
      <w:r w:rsidR="00D31F9E">
        <w:rPr>
          <w:rFonts w:ascii="Arial" w:hAnsi="Arial" w:cs="Arial"/>
          <w:b/>
          <w:bCs/>
          <w:sz w:val="24"/>
          <w:szCs w:val="20"/>
          <w:lang w:val="en-GB" w:eastAsia="zh-CN"/>
        </w:rPr>
        <w:t>0</w:t>
      </w:r>
      <w:r w:rsidR="00732F88" w:rsidRPr="00732F88">
        <w:rPr>
          <w:rFonts w:ascii="Arial" w:hAnsi="Arial" w:cs="Arial"/>
          <w:b/>
          <w:bCs/>
          <w:sz w:val="24"/>
          <w:szCs w:val="20"/>
          <w:lang w:val="en-GB" w:eastAsia="zh-CN"/>
        </w:rPr>
        <w:t>.</w:t>
      </w:r>
      <w:r w:rsidR="00D31F9E">
        <w:rPr>
          <w:rFonts w:ascii="Arial" w:hAnsi="Arial" w:cs="Arial"/>
          <w:b/>
          <w:bCs/>
          <w:sz w:val="24"/>
          <w:szCs w:val="20"/>
          <w:lang w:val="en-GB" w:eastAsia="zh-CN"/>
        </w:rPr>
        <w:t>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CD5391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F54872" w:rsidRPr="00F54872">
        <w:rPr>
          <w:rFonts w:ascii="Arial" w:eastAsia="Calibri" w:hAnsi="Arial" w:cs="Arial"/>
          <w:b/>
          <w:bCs/>
          <w:sz w:val="24"/>
          <w:lang w:val="en-GB"/>
        </w:rPr>
        <w:t>Discussion and simulation results on demodulation requirement for NR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00626FF9" w:rsidR="005D7968" w:rsidRDefault="005D7968" w:rsidP="00C54CD3">
      <w:pPr>
        <w:spacing w:line="257" w:lineRule="auto"/>
        <w:jc w:val="both"/>
        <w:rPr>
          <w:lang w:eastAsia="zh-CN"/>
        </w:rPr>
      </w:pPr>
      <w:r>
        <w:rPr>
          <w:lang w:eastAsia="zh-CN"/>
        </w:rPr>
        <w:t>In the RAN#10</w:t>
      </w:r>
      <w:r w:rsidR="00623F35">
        <w:rPr>
          <w:lang w:eastAsia="zh-CN"/>
        </w:rPr>
        <w:t>4</w:t>
      </w:r>
      <w:r>
        <w:rPr>
          <w:lang w:eastAsia="zh-CN"/>
        </w:rPr>
        <w:t xml:space="preserve"> meeting, the </w:t>
      </w:r>
      <w:r w:rsidR="00623F35">
        <w:rPr>
          <w:lang w:eastAsia="zh-CN"/>
        </w:rPr>
        <w:t xml:space="preserve">revised </w:t>
      </w:r>
      <w:r>
        <w:rPr>
          <w:lang w:eastAsia="zh-CN"/>
        </w:rPr>
        <w:t>WI was endorsed to enhance the</w:t>
      </w:r>
      <w:r w:rsidR="00623F35">
        <w:rPr>
          <w:lang w:eastAsia="zh-CN"/>
        </w:rPr>
        <w:t xml:space="preserve"> NTN</w:t>
      </w:r>
      <w:r>
        <w:rPr>
          <w:lang w:eastAsia="zh-CN"/>
        </w:rPr>
        <w:t xml:space="preserve"> for NR with the following objectives</w:t>
      </w:r>
      <w:r w:rsidR="004809AC">
        <w:rPr>
          <w:rFonts w:hint="eastAsia"/>
          <w:lang w:eastAsia="zh-CN"/>
        </w:rPr>
        <w:t>，</w:t>
      </w:r>
      <w:r w:rsidR="004809AC">
        <w:rPr>
          <w:rFonts w:hint="eastAsia"/>
          <w:lang w:eastAsia="zh-CN"/>
        </w:rPr>
        <w:t xml:space="preserve"> which</w:t>
      </w:r>
      <w:r w:rsidR="004809AC">
        <w:rPr>
          <w:lang w:eastAsia="zh-CN"/>
        </w:rPr>
        <w:t xml:space="preserve"> </w:t>
      </w:r>
      <w:r w:rsidR="004809AC">
        <w:rPr>
          <w:rFonts w:hint="eastAsia"/>
          <w:lang w:eastAsia="zh-CN"/>
        </w:rPr>
        <w:t>c</w:t>
      </w:r>
      <w:r w:rsidR="004809AC">
        <w:rPr>
          <w:lang w:eastAsia="zh-CN"/>
        </w:rPr>
        <w:t>an be categorized as following</w:t>
      </w:r>
      <w:r w:rsidR="00732F88">
        <w:rPr>
          <w:lang w:eastAsia="zh-CN"/>
        </w:rPr>
        <w:t xml:space="preserve"> [1]</w:t>
      </w:r>
    </w:p>
    <w:p w14:paraId="5E68B760" w14:textId="6B4B089F" w:rsidR="004809AC" w:rsidRPr="005C333E" w:rsidRDefault="004809AC" w:rsidP="00C56AC1">
      <w:pPr>
        <w:pStyle w:val="ab"/>
        <w:numPr>
          <w:ilvl w:val="0"/>
          <w:numId w:val="3"/>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1: </w:t>
      </w:r>
      <w:r w:rsidR="00F70D12">
        <w:rPr>
          <w:sz w:val="18"/>
          <w:szCs w:val="18"/>
          <w:lang w:val="sv-SE" w:eastAsia="ja-JP"/>
        </w:rPr>
        <w:t>Downlink coverage enhancements</w:t>
      </w:r>
    </w:p>
    <w:p w14:paraId="724FB5B0" w14:textId="00FB7EF7" w:rsidR="004809AC" w:rsidRPr="005C333E" w:rsidRDefault="004809AC" w:rsidP="00C56AC1">
      <w:pPr>
        <w:pStyle w:val="ab"/>
        <w:numPr>
          <w:ilvl w:val="0"/>
          <w:numId w:val="3"/>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2: </w:t>
      </w:r>
      <w:r w:rsidR="00F70D12">
        <w:rPr>
          <w:sz w:val="18"/>
          <w:szCs w:val="18"/>
          <w:lang w:val="sv-SE" w:eastAsia="ja-JP"/>
        </w:rPr>
        <w:t xml:space="preserve">Uplink Capacity/Cell Throughput Enhancement </w:t>
      </w:r>
    </w:p>
    <w:p w14:paraId="76FA1CA4" w14:textId="61BA9B0D" w:rsidR="004809AC" w:rsidRPr="005C333E" w:rsidRDefault="004809AC" w:rsidP="00C56AC1">
      <w:pPr>
        <w:pStyle w:val="ab"/>
        <w:numPr>
          <w:ilvl w:val="0"/>
          <w:numId w:val="3"/>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3: </w:t>
      </w:r>
      <w:r w:rsidR="00F70D12">
        <w:rPr>
          <w:sz w:val="18"/>
          <w:szCs w:val="18"/>
          <w:lang w:val="sv-SE" w:eastAsia="ja-JP"/>
        </w:rPr>
        <w:t>Signalling of intended service area of a broadcast service</w:t>
      </w:r>
      <w:r w:rsidRPr="0066708A">
        <w:rPr>
          <w:sz w:val="18"/>
          <w:szCs w:val="18"/>
          <w:lang w:val="sv-SE" w:eastAsia="ja-JP"/>
        </w:rPr>
        <w:t xml:space="preserve"> </w:t>
      </w:r>
    </w:p>
    <w:p w14:paraId="7429BB95" w14:textId="09EFECE9" w:rsidR="004809AC" w:rsidRPr="005C333E" w:rsidRDefault="004809AC" w:rsidP="00C56AC1">
      <w:pPr>
        <w:pStyle w:val="ab"/>
        <w:numPr>
          <w:ilvl w:val="0"/>
          <w:numId w:val="3"/>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Pr>
          <w:sz w:val="18"/>
          <w:szCs w:val="18"/>
          <w:lang w:val="sv-SE" w:eastAsia="ja-JP"/>
        </w:rPr>
        <w:t>4</w:t>
      </w:r>
      <w:r w:rsidRPr="005C333E">
        <w:rPr>
          <w:sz w:val="18"/>
          <w:szCs w:val="18"/>
          <w:lang w:val="sv-SE" w:eastAsia="ja-JP"/>
        </w:rPr>
        <w:t xml:space="preserve">: </w:t>
      </w:r>
      <w:r w:rsidR="00F70D12">
        <w:rPr>
          <w:sz w:val="18"/>
          <w:szCs w:val="18"/>
          <w:lang w:val="sv-SE" w:eastAsia="ja-JP"/>
        </w:rPr>
        <w:t>Support of regenerative payload</w:t>
      </w:r>
    </w:p>
    <w:p w14:paraId="75B77279" w14:textId="1F737570" w:rsidR="00727641" w:rsidRPr="00727641" w:rsidRDefault="004809AC" w:rsidP="00C56AC1">
      <w:pPr>
        <w:pStyle w:val="ab"/>
        <w:numPr>
          <w:ilvl w:val="0"/>
          <w:numId w:val="3"/>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Pr>
          <w:sz w:val="18"/>
          <w:szCs w:val="18"/>
          <w:lang w:val="sv-SE" w:eastAsia="ja-JP"/>
        </w:rPr>
        <w:t>5</w:t>
      </w:r>
      <w:r w:rsidRPr="005C333E">
        <w:rPr>
          <w:sz w:val="18"/>
          <w:szCs w:val="18"/>
          <w:lang w:val="sv-SE" w:eastAsia="ja-JP"/>
        </w:rPr>
        <w:t xml:space="preserve">: </w:t>
      </w:r>
      <w:r w:rsidR="00F70D12">
        <w:rPr>
          <w:sz w:val="18"/>
          <w:szCs w:val="18"/>
          <w:lang w:val="sv-SE" w:eastAsia="ja-JP"/>
        </w:rPr>
        <w:t xml:space="preserve">Support RedCap UEs with NR NTN operating in FR1-NTN bands </w:t>
      </w:r>
    </w:p>
    <w:p w14:paraId="1170DDF2" w14:textId="356AC994" w:rsidR="00727641" w:rsidRDefault="00727641" w:rsidP="00C54CD3">
      <w:pPr>
        <w:spacing w:line="257" w:lineRule="auto"/>
        <w:jc w:val="both"/>
        <w:rPr>
          <w:lang w:val="sv-SE" w:eastAsia="zh-CN"/>
        </w:rPr>
      </w:pPr>
      <w:r>
        <w:rPr>
          <w:rFonts w:hint="eastAsia"/>
          <w:lang w:val="sv-SE" w:eastAsia="zh-CN"/>
        </w:rPr>
        <w:t>I</w:t>
      </w:r>
      <w:r>
        <w:rPr>
          <w:lang w:val="sv-SE" w:eastAsia="zh-CN"/>
        </w:rPr>
        <w:t>n the las</w:t>
      </w:r>
      <w:r w:rsidR="00BF0AC6">
        <w:rPr>
          <w:lang w:val="sv-SE" w:eastAsia="zh-CN"/>
        </w:rPr>
        <w:t>t RAN4</w:t>
      </w:r>
      <w:r>
        <w:rPr>
          <w:lang w:val="sv-SE" w:eastAsia="zh-CN"/>
        </w:rPr>
        <w:t xml:space="preserve"> meeting, the test scope and test setup for NR NTN phase 3 was discussed, the related agreement was captured into the WF in [</w:t>
      </w:r>
      <w:r w:rsidR="00732F88">
        <w:rPr>
          <w:lang w:val="sv-SE" w:eastAsia="zh-CN"/>
        </w:rPr>
        <w:t>2</w:t>
      </w:r>
      <w:r>
        <w:rPr>
          <w:lang w:val="sv-SE"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27641" w:rsidRPr="002530B4" w14:paraId="3932733F" w14:textId="77777777" w:rsidTr="00771A24">
        <w:trPr>
          <w:trHeight w:val="557"/>
        </w:trPr>
        <w:tc>
          <w:tcPr>
            <w:tcW w:w="9360" w:type="dxa"/>
            <w:shd w:val="clear" w:color="auto" w:fill="auto"/>
          </w:tcPr>
          <w:p w14:paraId="7CECD6CC" w14:textId="10D3446D" w:rsidR="00727641" w:rsidRPr="005D7968" w:rsidRDefault="00727641" w:rsidP="00C56AC1">
            <w:pPr>
              <w:pStyle w:val="ab"/>
              <w:numPr>
                <w:ilvl w:val="0"/>
                <w:numId w:val="6"/>
              </w:numPr>
              <w:autoSpaceDN w:val="0"/>
              <w:jc w:val="both"/>
              <w:rPr>
                <w:iCs/>
                <w:lang w:eastAsia="zh-CN"/>
              </w:rPr>
            </w:pPr>
            <w:r>
              <w:rPr>
                <w:rFonts w:eastAsiaTheme="minorEastAsia"/>
                <w:iCs/>
                <w:lang w:eastAsia="zh-CN"/>
              </w:rPr>
              <w:t>SAN demodulation requirements</w:t>
            </w:r>
          </w:p>
          <w:p w14:paraId="66229F1A" w14:textId="77777777" w:rsidR="00BF0AC6" w:rsidRPr="00BF0AC6" w:rsidRDefault="00BF0AC6" w:rsidP="00C56AC1">
            <w:pPr>
              <w:pStyle w:val="ab"/>
              <w:numPr>
                <w:ilvl w:val="1"/>
                <w:numId w:val="6"/>
              </w:numPr>
              <w:rPr>
                <w:iCs/>
                <w:lang w:val="en-US" w:eastAsia="zh-CN"/>
              </w:rPr>
            </w:pPr>
            <w:r w:rsidRPr="00BF0AC6">
              <w:rPr>
                <w:rFonts w:hint="eastAsia"/>
                <w:iCs/>
                <w:lang w:val="en-US" w:eastAsia="zh-CN"/>
              </w:rPr>
              <w:t>PUSCH requirement with OCC length 4</w:t>
            </w:r>
          </w:p>
          <w:p w14:paraId="0A67EB14" w14:textId="77777777" w:rsidR="00BF0AC6" w:rsidRPr="00BF0AC6" w:rsidRDefault="00BF0AC6" w:rsidP="00C56AC1">
            <w:pPr>
              <w:pStyle w:val="ab"/>
              <w:numPr>
                <w:ilvl w:val="2"/>
                <w:numId w:val="6"/>
              </w:numPr>
              <w:rPr>
                <w:iCs/>
                <w:lang w:val="en-US" w:eastAsia="zh-CN"/>
              </w:rPr>
            </w:pPr>
            <w:r w:rsidRPr="00BF0AC6">
              <w:rPr>
                <w:rFonts w:hint="eastAsia"/>
                <w:iCs/>
                <w:lang w:val="en-US" w:eastAsia="zh-CN"/>
              </w:rPr>
              <w:t>Consider OCC length 2 only to define PUSCH demodulation requirements</w:t>
            </w:r>
          </w:p>
          <w:p w14:paraId="5ECC3DC1" w14:textId="77777777" w:rsidR="00BF0AC6" w:rsidRPr="00BF0AC6" w:rsidRDefault="00BF0AC6" w:rsidP="00C56AC1">
            <w:pPr>
              <w:pStyle w:val="ab"/>
              <w:numPr>
                <w:ilvl w:val="1"/>
                <w:numId w:val="6"/>
              </w:numPr>
              <w:rPr>
                <w:iCs/>
                <w:lang w:val="en-US" w:eastAsia="zh-CN"/>
              </w:rPr>
            </w:pPr>
            <w:r w:rsidRPr="00BF0AC6">
              <w:rPr>
                <w:rFonts w:hint="eastAsia"/>
                <w:iCs/>
                <w:lang w:val="en-US" w:eastAsia="zh-CN"/>
              </w:rPr>
              <w:t>Test setup for OCC length 2</w:t>
            </w:r>
          </w:p>
          <w:p w14:paraId="51A06E9F" w14:textId="77777777" w:rsidR="00BF0AC6" w:rsidRPr="00BF0AC6" w:rsidRDefault="00BF0AC6" w:rsidP="00C56AC1">
            <w:pPr>
              <w:pStyle w:val="ab"/>
              <w:numPr>
                <w:ilvl w:val="2"/>
                <w:numId w:val="6"/>
              </w:numPr>
              <w:rPr>
                <w:iCs/>
                <w:lang w:val="en-US" w:eastAsia="zh-CN"/>
              </w:rPr>
            </w:pPr>
            <w:r w:rsidRPr="00BF0AC6">
              <w:rPr>
                <w:rFonts w:hint="eastAsia"/>
                <w:iCs/>
                <w:lang w:val="en-US" w:eastAsia="zh-CN"/>
              </w:rPr>
              <w:t>OCC group configuration</w:t>
            </w:r>
          </w:p>
          <w:p w14:paraId="0CA17270"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Consider one OCC group with aggregation factor 2 only. Initial RV configured as 0.</w:t>
            </w:r>
          </w:p>
          <w:p w14:paraId="29D705E3" w14:textId="77777777" w:rsidR="00BF0AC6" w:rsidRPr="00BF0AC6" w:rsidRDefault="00BF0AC6" w:rsidP="00C56AC1">
            <w:pPr>
              <w:pStyle w:val="ab"/>
              <w:numPr>
                <w:ilvl w:val="2"/>
                <w:numId w:val="6"/>
              </w:numPr>
              <w:rPr>
                <w:iCs/>
                <w:lang w:val="en-US" w:eastAsia="zh-CN"/>
              </w:rPr>
            </w:pPr>
            <w:r w:rsidRPr="00BF0AC6">
              <w:rPr>
                <w:rFonts w:hint="eastAsia"/>
                <w:iCs/>
                <w:lang w:val="en-US" w:eastAsia="zh-CN"/>
              </w:rPr>
              <w:t>SCS/CBW</w:t>
            </w:r>
          </w:p>
          <w:p w14:paraId="16919869"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FDD 15KHz/ 5MHz</w:t>
            </w:r>
          </w:p>
          <w:p w14:paraId="755B845A"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FDD 30KHz/10MHz</w:t>
            </w:r>
          </w:p>
          <w:p w14:paraId="776873D3" w14:textId="23EF4B9C" w:rsidR="00BF0AC6" w:rsidRPr="00BF0AC6" w:rsidRDefault="00BF0AC6" w:rsidP="00C56AC1">
            <w:pPr>
              <w:pStyle w:val="ab"/>
              <w:numPr>
                <w:ilvl w:val="2"/>
                <w:numId w:val="6"/>
              </w:numPr>
              <w:rPr>
                <w:iCs/>
                <w:lang w:val="en-US" w:eastAsia="zh-CN"/>
              </w:rPr>
            </w:pPr>
            <w:r w:rsidRPr="00BF0AC6">
              <w:rPr>
                <w:rFonts w:hint="eastAsia"/>
                <w:iCs/>
                <w:lang w:val="en-US" w:eastAsia="zh-CN"/>
              </w:rPr>
              <w:t>Frequency offset of two multiplexed UEs</w:t>
            </w:r>
          </w:p>
          <w:p w14:paraId="6DD316AE"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Consider setting the same frequency offset for two UEs.</w:t>
            </w:r>
          </w:p>
          <w:p w14:paraId="1CD9CFBC"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Evaluate two frequency offsets: 0 Hz and 200 Hz. Down select to one value according to the simulation results.</w:t>
            </w:r>
          </w:p>
          <w:p w14:paraId="545611CB"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If there is no performance difference, select 200Hz.</w:t>
            </w:r>
          </w:p>
          <w:p w14:paraId="64DD0DBE" w14:textId="5743DCAF" w:rsidR="00BF0AC6" w:rsidRPr="00BF0AC6" w:rsidRDefault="00BF0AC6" w:rsidP="00C56AC1">
            <w:pPr>
              <w:pStyle w:val="ab"/>
              <w:numPr>
                <w:ilvl w:val="2"/>
                <w:numId w:val="6"/>
              </w:numPr>
              <w:rPr>
                <w:iCs/>
                <w:lang w:eastAsia="zh-CN"/>
              </w:rPr>
            </w:pPr>
            <w:r>
              <w:rPr>
                <w:iCs/>
                <w:lang w:val="en-US" w:eastAsia="zh-CN"/>
              </w:rPr>
              <w:t xml:space="preserve">Channel model </w:t>
            </w:r>
          </w:p>
          <w:p w14:paraId="0BC2195A"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Apply the same channel model to the multiplex UEs.</w:t>
            </w:r>
          </w:p>
          <w:p w14:paraId="1861EE15"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Consider NTN-TDLC5-200. Interested companies can provide the simulation results with NTN-TDLA100-200.</w:t>
            </w:r>
          </w:p>
          <w:p w14:paraId="4E3B9A92" w14:textId="77777777" w:rsidR="00BF0AC6" w:rsidRPr="00BF0AC6" w:rsidRDefault="00BF0AC6" w:rsidP="00C56AC1">
            <w:pPr>
              <w:pStyle w:val="ab"/>
              <w:numPr>
                <w:ilvl w:val="3"/>
                <w:numId w:val="6"/>
              </w:numPr>
              <w:rPr>
                <w:iCs/>
                <w:highlight w:val="yellow"/>
                <w:lang w:val="en-US" w:eastAsia="zh-CN"/>
              </w:rPr>
            </w:pPr>
            <w:r w:rsidRPr="00BF0AC6">
              <w:rPr>
                <w:rFonts w:hint="eastAsia"/>
                <w:iCs/>
                <w:highlight w:val="yellow"/>
                <w:lang w:val="en-US" w:eastAsia="zh-CN"/>
              </w:rPr>
              <w:t xml:space="preserve">Down select one channel model according to the simulation results. </w:t>
            </w:r>
          </w:p>
          <w:p w14:paraId="617610B8" w14:textId="1E5BDBC5" w:rsidR="00BF0AC6" w:rsidRPr="00BF0AC6" w:rsidRDefault="00BF0AC6" w:rsidP="00C56AC1">
            <w:pPr>
              <w:pStyle w:val="ab"/>
              <w:numPr>
                <w:ilvl w:val="2"/>
                <w:numId w:val="6"/>
              </w:numPr>
              <w:rPr>
                <w:iCs/>
                <w:lang w:eastAsia="zh-CN"/>
              </w:rPr>
            </w:pPr>
            <w:r>
              <w:rPr>
                <w:iCs/>
                <w:lang w:val="en-US" w:eastAsia="zh-CN"/>
              </w:rPr>
              <w:t>MCS</w:t>
            </w:r>
          </w:p>
          <w:p w14:paraId="28A3DA82"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Apply inter-slot OCC length 2MCS5 (QPSK, CR=99/1024) in MCS index Table 2 (TS 38.214 Table 6.1.4.1-2)</w:t>
            </w:r>
          </w:p>
          <w:p w14:paraId="67DA58E2" w14:textId="77777777" w:rsidR="00BF0AC6" w:rsidRPr="00BF0AC6" w:rsidRDefault="00BF0AC6" w:rsidP="00C56AC1">
            <w:pPr>
              <w:pStyle w:val="ab"/>
              <w:numPr>
                <w:ilvl w:val="2"/>
                <w:numId w:val="6"/>
              </w:numPr>
              <w:rPr>
                <w:iCs/>
                <w:lang w:eastAsia="zh-CN"/>
              </w:rPr>
            </w:pPr>
            <w:r w:rsidRPr="00BF0AC6">
              <w:rPr>
                <w:rFonts w:hint="eastAsia"/>
                <w:iCs/>
                <w:lang w:eastAsia="zh-CN"/>
              </w:rPr>
              <w:t>Test metric</w:t>
            </w:r>
          </w:p>
          <w:p w14:paraId="6E216EF0"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SNR at 70% of maximum throughput</w:t>
            </w:r>
          </w:p>
          <w:p w14:paraId="19BE4616"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Measure the PUSCH throughputs per UE</w:t>
            </w:r>
          </w:p>
          <w:p w14:paraId="45EE0101" w14:textId="77777777" w:rsidR="00BF0AC6" w:rsidRPr="00BF0AC6" w:rsidRDefault="00BF0AC6" w:rsidP="00C56AC1">
            <w:pPr>
              <w:pStyle w:val="ab"/>
              <w:numPr>
                <w:ilvl w:val="4"/>
                <w:numId w:val="6"/>
              </w:numPr>
              <w:rPr>
                <w:iCs/>
                <w:lang w:val="en-US" w:eastAsia="zh-CN"/>
              </w:rPr>
            </w:pPr>
            <w:r w:rsidRPr="00BF0AC6">
              <w:rPr>
                <w:rFonts w:hint="eastAsia"/>
                <w:iCs/>
                <w:lang w:val="en-US" w:eastAsia="zh-CN"/>
              </w:rPr>
              <w:lastRenderedPageBreak/>
              <w:t>UE1 uses Orthogonal sequence index 0</w:t>
            </w:r>
          </w:p>
          <w:p w14:paraId="1ECD9609" w14:textId="77777777" w:rsidR="00BF0AC6" w:rsidRPr="00BF0AC6" w:rsidRDefault="00BF0AC6" w:rsidP="00C56AC1">
            <w:pPr>
              <w:pStyle w:val="ab"/>
              <w:numPr>
                <w:ilvl w:val="4"/>
                <w:numId w:val="6"/>
              </w:numPr>
              <w:rPr>
                <w:iCs/>
                <w:lang w:val="en-US" w:eastAsia="zh-CN"/>
              </w:rPr>
            </w:pPr>
            <w:r w:rsidRPr="00BF0AC6">
              <w:rPr>
                <w:rFonts w:hint="eastAsia"/>
                <w:iCs/>
                <w:lang w:val="en-US" w:eastAsia="zh-CN"/>
              </w:rPr>
              <w:t>UE2 uses Orthogonal sequence index 1</w:t>
            </w:r>
          </w:p>
          <w:p w14:paraId="1E3C5463" w14:textId="77777777" w:rsidR="00BF0AC6" w:rsidRPr="00286566" w:rsidRDefault="00BF0AC6" w:rsidP="00C56AC1">
            <w:pPr>
              <w:pStyle w:val="ab"/>
              <w:numPr>
                <w:ilvl w:val="3"/>
                <w:numId w:val="6"/>
              </w:numPr>
              <w:rPr>
                <w:iCs/>
                <w:highlight w:val="yellow"/>
                <w:lang w:val="en-US" w:eastAsia="zh-CN"/>
              </w:rPr>
            </w:pPr>
            <w:r w:rsidRPr="00286566">
              <w:rPr>
                <w:rFonts w:hint="eastAsia"/>
                <w:iCs/>
                <w:highlight w:val="yellow"/>
                <w:lang w:val="en-US" w:eastAsia="zh-CN"/>
              </w:rPr>
              <w:t>Set the same SNR for PUSCH from two UEs if there is no performance difference</w:t>
            </w:r>
          </w:p>
          <w:p w14:paraId="0BC5A084" w14:textId="77777777" w:rsidR="00BF0AC6" w:rsidRPr="00BF0AC6" w:rsidRDefault="00BF0AC6" w:rsidP="00C56AC1">
            <w:pPr>
              <w:pStyle w:val="ab"/>
              <w:numPr>
                <w:ilvl w:val="3"/>
                <w:numId w:val="6"/>
              </w:numPr>
              <w:rPr>
                <w:iCs/>
                <w:highlight w:val="yellow"/>
                <w:lang w:val="en-US" w:eastAsia="zh-CN"/>
              </w:rPr>
            </w:pPr>
            <w:r w:rsidRPr="00BF0AC6">
              <w:rPr>
                <w:rFonts w:hint="eastAsia"/>
                <w:iCs/>
                <w:highlight w:val="yellow"/>
                <w:lang w:val="en-US" w:eastAsia="zh-CN"/>
              </w:rPr>
              <w:t>FFS how to write the specification, e.g., define PUSCH demodulation requirements for each UE.</w:t>
            </w:r>
          </w:p>
          <w:p w14:paraId="5982166D" w14:textId="77777777" w:rsidR="00BF0AC6" w:rsidRPr="00BF0AC6" w:rsidRDefault="00BF0AC6" w:rsidP="00C56AC1">
            <w:pPr>
              <w:pStyle w:val="ab"/>
              <w:numPr>
                <w:ilvl w:val="2"/>
                <w:numId w:val="6"/>
              </w:numPr>
              <w:rPr>
                <w:iCs/>
                <w:lang w:val="en-US" w:eastAsia="zh-CN"/>
              </w:rPr>
            </w:pPr>
            <w:r w:rsidRPr="00BF0AC6">
              <w:rPr>
                <w:rFonts w:hint="eastAsia"/>
                <w:iCs/>
                <w:lang w:val="en-US" w:eastAsia="zh-CN"/>
              </w:rPr>
              <w:t>Transmission/Reception signal power</w:t>
            </w:r>
          </w:p>
          <w:p w14:paraId="68427DD2"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 xml:space="preserve">Assume the same receiving power for two UEs at </w:t>
            </w:r>
            <w:proofErr w:type="spellStart"/>
            <w:r w:rsidRPr="00BF0AC6">
              <w:rPr>
                <w:rFonts w:hint="eastAsia"/>
                <w:iCs/>
                <w:lang w:val="en-US" w:eastAsia="zh-CN"/>
              </w:rPr>
              <w:t>gNB</w:t>
            </w:r>
            <w:proofErr w:type="spellEnd"/>
            <w:r w:rsidRPr="00BF0AC6">
              <w:rPr>
                <w:rFonts w:hint="eastAsia"/>
                <w:iCs/>
                <w:lang w:val="en-US" w:eastAsia="zh-CN"/>
              </w:rPr>
              <w:t xml:space="preserve"> side</w:t>
            </w:r>
          </w:p>
          <w:p w14:paraId="40713198"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Assume the same transmission power from two UEs.</w:t>
            </w:r>
          </w:p>
          <w:p w14:paraId="6FAA421F" w14:textId="77777777" w:rsidR="00BF0AC6" w:rsidRPr="00BF0AC6" w:rsidRDefault="00BF0AC6" w:rsidP="00C56AC1">
            <w:pPr>
              <w:pStyle w:val="ab"/>
              <w:numPr>
                <w:ilvl w:val="2"/>
                <w:numId w:val="6"/>
              </w:numPr>
              <w:rPr>
                <w:iCs/>
                <w:lang w:val="en-US" w:eastAsia="zh-CN"/>
              </w:rPr>
            </w:pPr>
            <w:r w:rsidRPr="00BF0AC6">
              <w:rPr>
                <w:rFonts w:hint="eastAsia"/>
                <w:iCs/>
                <w:lang w:val="en-US" w:eastAsia="zh-CN"/>
              </w:rPr>
              <w:t>Antenna configuration</w:t>
            </w:r>
          </w:p>
          <w:p w14:paraId="5D74836B" w14:textId="77777777" w:rsidR="00BF0AC6" w:rsidRPr="00BF0AC6" w:rsidRDefault="00BF0AC6" w:rsidP="00C56AC1">
            <w:pPr>
              <w:pStyle w:val="ab"/>
              <w:numPr>
                <w:ilvl w:val="3"/>
                <w:numId w:val="6"/>
              </w:numPr>
              <w:rPr>
                <w:iCs/>
                <w:lang w:val="en-US" w:eastAsia="zh-CN"/>
              </w:rPr>
            </w:pPr>
            <w:r w:rsidRPr="00BF0AC6">
              <w:rPr>
                <w:rFonts w:hint="eastAsia"/>
                <w:iCs/>
                <w:lang w:val="en-US" w:eastAsia="zh-CN"/>
              </w:rPr>
              <w:t>1Tx-1Rx</w:t>
            </w:r>
          </w:p>
          <w:p w14:paraId="450AC51F" w14:textId="3F5BD0D5" w:rsidR="00BF0AC6" w:rsidRPr="00BF0AC6" w:rsidRDefault="00BF0AC6" w:rsidP="00C56AC1">
            <w:pPr>
              <w:pStyle w:val="ab"/>
              <w:numPr>
                <w:ilvl w:val="3"/>
                <w:numId w:val="6"/>
              </w:numPr>
              <w:rPr>
                <w:iCs/>
                <w:lang w:eastAsia="zh-CN"/>
              </w:rPr>
            </w:pPr>
            <w:r w:rsidRPr="00BF0AC6">
              <w:rPr>
                <w:rFonts w:hint="eastAsia"/>
                <w:iCs/>
                <w:lang w:val="en-US" w:eastAsia="zh-CN"/>
              </w:rPr>
              <w:t>1Tx-2Rx</w:t>
            </w:r>
          </w:p>
          <w:p w14:paraId="2DBD6574" w14:textId="77777777" w:rsidR="00BF0AC6" w:rsidRPr="00BF0AC6" w:rsidRDefault="00BF0AC6" w:rsidP="00C56AC1">
            <w:pPr>
              <w:pStyle w:val="ab"/>
              <w:numPr>
                <w:ilvl w:val="3"/>
                <w:numId w:val="6"/>
              </w:numPr>
              <w:rPr>
                <w:iCs/>
                <w:highlight w:val="yellow"/>
                <w:lang w:val="en-US" w:eastAsia="zh-CN"/>
              </w:rPr>
            </w:pPr>
            <w:r w:rsidRPr="00BF0AC6">
              <w:rPr>
                <w:rFonts w:hint="eastAsia"/>
                <w:iCs/>
                <w:highlight w:val="yellow"/>
                <w:lang w:val="en-US" w:eastAsia="zh-CN"/>
              </w:rPr>
              <w:t>FFS whether to apply the existing SAN PUSCH demodulation requirements applicability between 1Rx and 2Rx requirement or not</w:t>
            </w:r>
          </w:p>
          <w:p w14:paraId="5504BEE2" w14:textId="77777777" w:rsidR="00BF0AC6" w:rsidRPr="00BF0AC6" w:rsidRDefault="00BF0AC6" w:rsidP="00C56AC1">
            <w:pPr>
              <w:pStyle w:val="ab"/>
              <w:numPr>
                <w:ilvl w:val="2"/>
                <w:numId w:val="6"/>
              </w:numPr>
              <w:rPr>
                <w:iCs/>
                <w:lang w:val="en-US" w:eastAsia="zh-CN"/>
              </w:rPr>
            </w:pPr>
            <w:r w:rsidRPr="00BF0AC6">
              <w:rPr>
                <w:rFonts w:hint="eastAsia"/>
                <w:iCs/>
                <w:lang w:val="en-US" w:eastAsia="zh-CN"/>
              </w:rPr>
              <w:t xml:space="preserve">Simulation alignment </w:t>
            </w:r>
          </w:p>
          <w:p w14:paraId="483520A7" w14:textId="70B8B5D0" w:rsidR="00727641" w:rsidRPr="00BF0AC6" w:rsidRDefault="00BF0AC6" w:rsidP="00C56AC1">
            <w:pPr>
              <w:pStyle w:val="ab"/>
              <w:numPr>
                <w:ilvl w:val="3"/>
                <w:numId w:val="6"/>
              </w:numPr>
              <w:rPr>
                <w:iCs/>
                <w:lang w:val="en-US" w:eastAsia="zh-CN"/>
              </w:rPr>
            </w:pPr>
            <w:r w:rsidRPr="00BF0AC6">
              <w:rPr>
                <w:rFonts w:hint="eastAsia"/>
                <w:iCs/>
                <w:lang w:val="en-US" w:eastAsia="zh-CN"/>
              </w:rPr>
              <w:t>In RAN4#116bis, interested companies are encouraged to provide simulation results of SAN demodulation for PUSCH with OCC length 2</w:t>
            </w:r>
          </w:p>
        </w:tc>
      </w:tr>
    </w:tbl>
    <w:p w14:paraId="7F1F4CF3" w14:textId="00BF0641" w:rsidR="00727641" w:rsidRDefault="00727641" w:rsidP="00C54CD3">
      <w:pPr>
        <w:spacing w:line="257" w:lineRule="auto"/>
        <w:jc w:val="both"/>
        <w:rPr>
          <w:lang w:val="sv-SE" w:eastAsia="zh-CN"/>
        </w:rPr>
      </w:pPr>
    </w:p>
    <w:p w14:paraId="3B5FA10A" w14:textId="4B534DD8" w:rsidR="00717C50" w:rsidRDefault="00717C50" w:rsidP="00C54CD3">
      <w:pPr>
        <w:spacing w:line="257" w:lineRule="auto"/>
        <w:jc w:val="both"/>
        <w:rPr>
          <w:lang w:val="sv-SE" w:eastAsia="zh-CN"/>
        </w:rPr>
      </w:pPr>
      <w:r>
        <w:rPr>
          <w:lang w:val="sv-SE" w:eastAsia="zh-CN"/>
        </w:rPr>
        <w:t xml:space="preserve">In this contribution, the view on remaining issue of test setup on NR </w:t>
      </w:r>
      <w:r w:rsidR="00AF628B">
        <w:rPr>
          <w:lang w:val="sv-SE" w:eastAsia="zh-CN"/>
        </w:rPr>
        <w:t xml:space="preserve">NTN PUSCH demodulation requirement </w:t>
      </w:r>
      <w:r w:rsidR="000C6B09">
        <w:rPr>
          <w:lang w:val="sv-SE" w:eastAsia="zh-CN"/>
        </w:rPr>
        <w:t>is provided. Meanwhile, the initial simulation results are provided for alignment purpose</w:t>
      </w:r>
    </w:p>
    <w:p w14:paraId="72939330" w14:textId="1454A88F" w:rsidR="00492473" w:rsidRDefault="00381B87"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 xml:space="preserve">Test </w:t>
      </w:r>
      <w:r w:rsidR="00192819">
        <w:rPr>
          <w:rFonts w:ascii="Arial" w:eastAsia="MS Mincho" w:hAnsi="Arial" w:cs="Times New Roman"/>
          <w:sz w:val="36"/>
          <w:szCs w:val="20"/>
          <w:lang w:eastAsia="ja-JP"/>
        </w:rPr>
        <w:t>Setup</w:t>
      </w:r>
    </w:p>
    <w:p w14:paraId="68AB652C" w14:textId="631E23EB" w:rsidR="00446D89" w:rsidRPr="00446D89" w:rsidRDefault="00492473" w:rsidP="00B249A9">
      <w:pPr>
        <w:jc w:val="both"/>
        <w:rPr>
          <w:szCs w:val="18"/>
          <w:lang w:eastAsia="zh-CN"/>
        </w:rPr>
      </w:pPr>
      <w:r>
        <w:rPr>
          <w:szCs w:val="18"/>
          <w:lang w:eastAsia="zh-CN"/>
        </w:rPr>
        <w:t>In this section, t</w:t>
      </w:r>
      <w:r w:rsidR="00791AFC">
        <w:rPr>
          <w:szCs w:val="18"/>
          <w:lang w:eastAsia="zh-CN"/>
        </w:rPr>
        <w:t>he</w:t>
      </w:r>
      <w:r w:rsidR="004F2049">
        <w:rPr>
          <w:szCs w:val="18"/>
          <w:lang w:eastAsia="zh-CN"/>
        </w:rPr>
        <w:t xml:space="preserve"> view on the remaining issue of test setup for NR PUSCH requirement was provided.</w:t>
      </w:r>
    </w:p>
    <w:p w14:paraId="32F2F22E" w14:textId="30E563EB" w:rsidR="00D1017C" w:rsidRPr="00D1017C" w:rsidRDefault="0044603D" w:rsidP="00B249A9">
      <w:pPr>
        <w:jc w:val="both"/>
        <w:rPr>
          <w:b/>
          <w:bCs/>
          <w:lang w:eastAsia="zh-CN"/>
        </w:rPr>
      </w:pPr>
      <w:r>
        <w:rPr>
          <w:b/>
          <w:lang w:eastAsia="zh-CN"/>
        </w:rPr>
        <w:t>Frequency offset Assumption</w:t>
      </w:r>
    </w:p>
    <w:p w14:paraId="37C4827D" w14:textId="77777777" w:rsidR="00D1017C" w:rsidRDefault="00406232" w:rsidP="00B249A9">
      <w:pPr>
        <w:jc w:val="both"/>
        <w:rPr>
          <w:szCs w:val="18"/>
          <w:lang w:eastAsia="zh-CN"/>
        </w:rPr>
      </w:pPr>
      <w:r>
        <w:rPr>
          <w:szCs w:val="18"/>
          <w:lang w:eastAsia="zh-CN"/>
        </w:rPr>
        <w:t>One of key factor to enable inter-slots OCC</w:t>
      </w:r>
      <w:r w:rsidR="00290DA2">
        <w:rPr>
          <w:szCs w:val="18"/>
          <w:lang w:eastAsia="zh-CN"/>
        </w:rPr>
        <w:t xml:space="preserve"> is that </w:t>
      </w:r>
      <w:r w:rsidR="00290DA2" w:rsidRPr="00290DA2">
        <w:rPr>
          <w:szCs w:val="18"/>
          <w:lang w:eastAsia="zh-CN"/>
        </w:rPr>
        <w:t>UE is required to maintain phase continuity and power consistency for the duration of one OCC group with PUSCH</w:t>
      </w:r>
      <w:r w:rsidR="009F26B3">
        <w:rPr>
          <w:szCs w:val="18"/>
          <w:lang w:eastAsia="zh-CN"/>
        </w:rPr>
        <w:t xml:space="preserve">. </w:t>
      </w:r>
    </w:p>
    <w:p w14:paraId="07669AB2" w14:textId="5A2E5B89" w:rsidR="00EE60D6" w:rsidRPr="00E70D4F" w:rsidRDefault="00D1017C" w:rsidP="00D1017C">
      <w:pPr>
        <w:jc w:val="both"/>
        <w:rPr>
          <w:szCs w:val="18"/>
          <w:lang w:eastAsia="zh-CN"/>
        </w:rPr>
      </w:pPr>
      <w:r>
        <w:rPr>
          <w:rFonts w:hint="eastAsia"/>
          <w:szCs w:val="18"/>
          <w:lang w:eastAsia="zh-CN"/>
        </w:rPr>
        <w:t>R</w:t>
      </w:r>
      <w:r>
        <w:rPr>
          <w:szCs w:val="18"/>
          <w:lang w:eastAsia="zh-CN"/>
        </w:rPr>
        <w:t xml:space="preserve">egarding the frequency offset, both 0Hz and 200Hz were considered for evaluation. Based on our evaluation, there is </w:t>
      </w:r>
      <w:r w:rsidR="00EB20D5">
        <w:rPr>
          <w:szCs w:val="18"/>
          <w:lang w:eastAsia="zh-CN"/>
        </w:rPr>
        <w:t>around 0.2dB</w:t>
      </w:r>
      <w:r>
        <w:rPr>
          <w:szCs w:val="18"/>
          <w:lang w:eastAsia="zh-CN"/>
        </w:rPr>
        <w:t xml:space="preserve"> performance degradation with non-zero frequency offset for two UEs</w:t>
      </w:r>
      <w:r w:rsidR="00EE60D6">
        <w:rPr>
          <w:szCs w:val="18"/>
          <w:lang w:eastAsia="zh-CN"/>
        </w:rPr>
        <w:t xml:space="preserve">, </w:t>
      </w:r>
      <w:r>
        <w:rPr>
          <w:szCs w:val="18"/>
          <w:lang w:eastAsia="zh-CN"/>
        </w:rPr>
        <w:t>Since the cross-slot OCC will</w:t>
      </w:r>
      <w:r>
        <w:rPr>
          <w:rFonts w:hint="eastAsia"/>
          <w:szCs w:val="18"/>
          <w:lang w:eastAsia="zh-CN"/>
        </w:rPr>
        <w:t xml:space="preserve"> </w:t>
      </w:r>
      <w:r>
        <w:rPr>
          <w:szCs w:val="18"/>
          <w:lang w:eastAsia="zh-CN"/>
        </w:rPr>
        <w:t>be very sensitive to Doppler and frequency error, it will impact the orthogonality across slots.</w:t>
      </w:r>
    </w:p>
    <w:p w14:paraId="36B29EF4" w14:textId="4FAEFE82" w:rsidR="00D1017C" w:rsidRDefault="00D1017C" w:rsidP="00D1017C">
      <w:pPr>
        <w:jc w:val="both"/>
        <w:rPr>
          <w:szCs w:val="18"/>
          <w:lang w:eastAsia="zh-CN"/>
        </w:rPr>
      </w:pPr>
      <w:r>
        <w:rPr>
          <w:szCs w:val="18"/>
          <w:lang w:eastAsia="zh-CN"/>
        </w:rPr>
        <w:t xml:space="preserve">Therefore, we prefer to consider 0Hz as frequency offset for </w:t>
      </w:r>
      <w:r w:rsidR="006D1799">
        <w:rPr>
          <w:szCs w:val="18"/>
          <w:lang w:eastAsia="zh-CN"/>
        </w:rPr>
        <w:t>specifying</w:t>
      </w:r>
      <w:r>
        <w:rPr>
          <w:szCs w:val="18"/>
          <w:lang w:eastAsia="zh-CN"/>
        </w:rPr>
        <w:t xml:space="preserve"> </w:t>
      </w:r>
      <w:r w:rsidR="006D1799">
        <w:rPr>
          <w:szCs w:val="18"/>
          <w:lang w:eastAsia="zh-CN"/>
        </w:rPr>
        <w:t>PUSCH requirement with inter-slot OCC feature.</w:t>
      </w:r>
    </w:p>
    <w:p w14:paraId="2F3F8616" w14:textId="23C34EE0" w:rsidR="00446D89" w:rsidRPr="003C6996" w:rsidRDefault="006D1799" w:rsidP="00B249A9">
      <w:pPr>
        <w:jc w:val="both"/>
        <w:rPr>
          <w:b/>
          <w:bCs/>
          <w:lang w:eastAsia="zh-CN"/>
        </w:rPr>
      </w:pPr>
      <w:r>
        <w:rPr>
          <w:b/>
          <w:lang w:eastAsia="zh-CN"/>
        </w:rPr>
        <w:t xml:space="preserve">Proposal </w:t>
      </w:r>
      <w:r w:rsidR="003C6996">
        <w:rPr>
          <w:b/>
          <w:lang w:eastAsia="zh-CN"/>
        </w:rPr>
        <w:t>1</w:t>
      </w:r>
      <w:r>
        <w:rPr>
          <w:b/>
          <w:lang w:eastAsia="zh-CN"/>
        </w:rPr>
        <w:t>:</w:t>
      </w:r>
      <w:r>
        <w:rPr>
          <w:b/>
          <w:bCs/>
          <w:lang w:eastAsia="zh-CN"/>
        </w:rPr>
        <w:t xml:space="preserve"> </w:t>
      </w:r>
      <w:r w:rsidR="00AB6479">
        <w:rPr>
          <w:b/>
          <w:bCs/>
          <w:lang w:eastAsia="zh-CN"/>
        </w:rPr>
        <w:t>Configure the same frequency offset as 0Hz for two UEs</w:t>
      </w:r>
      <w:r w:rsidR="003C6996">
        <w:rPr>
          <w:b/>
          <w:bCs/>
          <w:lang w:eastAsia="zh-CN"/>
        </w:rPr>
        <w:t xml:space="preserve"> to specify the PUSCH requirement with inter-slot OCC feature.</w:t>
      </w:r>
    </w:p>
    <w:p w14:paraId="128E9AFB" w14:textId="77777777" w:rsidR="008D2B3A" w:rsidRPr="0044603D" w:rsidRDefault="008D2B3A" w:rsidP="008D2B3A">
      <w:pPr>
        <w:jc w:val="both"/>
        <w:rPr>
          <w:b/>
          <w:bCs/>
          <w:lang w:eastAsia="zh-CN"/>
        </w:rPr>
      </w:pPr>
      <w:r>
        <w:rPr>
          <w:rFonts w:hint="eastAsia"/>
          <w:b/>
          <w:lang w:eastAsia="zh-CN"/>
        </w:rPr>
        <w:t>C</w:t>
      </w:r>
      <w:r>
        <w:rPr>
          <w:b/>
          <w:lang w:eastAsia="zh-CN"/>
        </w:rPr>
        <w:t>hannel Model for two UEs</w:t>
      </w:r>
    </w:p>
    <w:p w14:paraId="3888AC62" w14:textId="52339E2E" w:rsidR="00B60044" w:rsidRDefault="00B60044" w:rsidP="007C0268">
      <w:pPr>
        <w:jc w:val="both"/>
        <w:rPr>
          <w:szCs w:val="18"/>
          <w:lang w:eastAsia="zh-CN"/>
        </w:rPr>
      </w:pPr>
      <w:r>
        <w:rPr>
          <w:rFonts w:hint="eastAsia"/>
          <w:szCs w:val="18"/>
          <w:lang w:eastAsia="zh-CN"/>
        </w:rPr>
        <w:t>R</w:t>
      </w:r>
      <w:r>
        <w:rPr>
          <w:szCs w:val="18"/>
          <w:lang w:eastAsia="zh-CN"/>
        </w:rPr>
        <w:t xml:space="preserve">egarding </w:t>
      </w:r>
      <w:r w:rsidR="0024579C">
        <w:rPr>
          <w:szCs w:val="18"/>
          <w:lang w:eastAsia="zh-CN"/>
        </w:rPr>
        <w:t>the</w:t>
      </w:r>
      <w:r>
        <w:rPr>
          <w:szCs w:val="18"/>
          <w:lang w:eastAsia="zh-CN"/>
        </w:rPr>
        <w:t xml:space="preserve"> channel model</w:t>
      </w:r>
      <w:r w:rsidR="0024579C">
        <w:rPr>
          <w:szCs w:val="18"/>
          <w:lang w:eastAsia="zh-CN"/>
        </w:rPr>
        <w:t xml:space="preserve"> for specifying the PUSCH requirement</w:t>
      </w:r>
      <w:r>
        <w:rPr>
          <w:szCs w:val="18"/>
          <w:lang w:eastAsia="zh-CN"/>
        </w:rPr>
        <w:t xml:space="preserve">, both NTN-TDLA100-200 and NTN-TDLC5-200 were considered for further evaluation. Based on the evaluation, one channel model was down selected for requirement. </w:t>
      </w:r>
    </w:p>
    <w:p w14:paraId="283B57AC" w14:textId="68798DD5" w:rsidR="00B60044" w:rsidRDefault="00B60044" w:rsidP="007C0268">
      <w:pPr>
        <w:jc w:val="both"/>
        <w:rPr>
          <w:szCs w:val="18"/>
          <w:lang w:eastAsia="zh-CN"/>
        </w:rPr>
      </w:pPr>
      <w:r>
        <w:rPr>
          <w:szCs w:val="18"/>
          <w:lang w:eastAsia="zh-CN"/>
        </w:rPr>
        <w:t>Based on RAN1 evaluation, the channel model with NTN-TDLC rural was selected. Based on our evaluation,</w:t>
      </w:r>
      <w:r w:rsidR="00EB20D5">
        <w:rPr>
          <w:szCs w:val="18"/>
          <w:lang w:eastAsia="zh-CN"/>
        </w:rPr>
        <w:t xml:space="preserve"> compared with single-UE performance without OCC, the performance degradation with inter-slot OCC enabling in TDLA100-200</w:t>
      </w:r>
      <w:r w:rsidR="006D75DF">
        <w:rPr>
          <w:szCs w:val="18"/>
          <w:lang w:eastAsia="zh-CN"/>
        </w:rPr>
        <w:t xml:space="preserve"> channel condition is larger than that in NTN-TDLC channel </w:t>
      </w:r>
      <w:r w:rsidR="00D31F9E">
        <w:rPr>
          <w:szCs w:val="18"/>
          <w:lang w:eastAsia="zh-CN"/>
        </w:rPr>
        <w:t>condition. Therefore</w:t>
      </w:r>
      <w:r w:rsidR="00A04460">
        <w:rPr>
          <w:szCs w:val="18"/>
          <w:lang w:eastAsia="zh-CN"/>
        </w:rPr>
        <w:t>, we would like to use the NTN-TDLC5-200 for specifying requirement of PUSCH with inter-slot OCC.</w:t>
      </w:r>
      <w:r>
        <w:rPr>
          <w:szCs w:val="18"/>
          <w:lang w:eastAsia="zh-CN"/>
        </w:rPr>
        <w:t xml:space="preserve"> </w:t>
      </w:r>
    </w:p>
    <w:p w14:paraId="3A200263" w14:textId="58BECCDD" w:rsidR="006D1799" w:rsidRPr="00675963" w:rsidRDefault="00CF7CB1" w:rsidP="00CF7CB1">
      <w:pPr>
        <w:jc w:val="both"/>
        <w:rPr>
          <w:b/>
          <w:bCs/>
          <w:lang w:eastAsia="zh-CN"/>
        </w:rPr>
      </w:pPr>
      <w:r>
        <w:rPr>
          <w:b/>
          <w:lang w:eastAsia="zh-CN"/>
        </w:rPr>
        <w:t xml:space="preserve">Proposal </w:t>
      </w:r>
      <w:r w:rsidR="0024579C">
        <w:rPr>
          <w:b/>
          <w:lang w:eastAsia="zh-CN"/>
        </w:rPr>
        <w:t>2</w:t>
      </w:r>
      <w:r>
        <w:rPr>
          <w:b/>
          <w:lang w:eastAsia="zh-CN"/>
        </w:rPr>
        <w:t>:</w:t>
      </w:r>
      <w:r>
        <w:rPr>
          <w:b/>
          <w:bCs/>
          <w:lang w:eastAsia="zh-CN"/>
        </w:rPr>
        <w:t xml:space="preserve"> </w:t>
      </w:r>
      <w:r w:rsidR="00C83DC2">
        <w:rPr>
          <w:b/>
          <w:bCs/>
          <w:lang w:eastAsia="zh-CN"/>
        </w:rPr>
        <w:t>Select the channel model with NTN-TDLC5-200 for specifying PUSCH requirement with OCC feature.</w:t>
      </w:r>
    </w:p>
    <w:p w14:paraId="12374E45" w14:textId="1B907621" w:rsidR="00D1017C" w:rsidRPr="00101942" w:rsidRDefault="006D1799" w:rsidP="00785F2E">
      <w:pPr>
        <w:jc w:val="both"/>
        <w:rPr>
          <w:b/>
          <w:lang w:eastAsia="zh-CN"/>
        </w:rPr>
      </w:pPr>
      <w:r>
        <w:rPr>
          <w:b/>
          <w:lang w:eastAsia="zh-CN"/>
        </w:rPr>
        <w:t>Antenna configuration</w:t>
      </w:r>
    </w:p>
    <w:p w14:paraId="07067137" w14:textId="0F8578B1" w:rsidR="003C6996" w:rsidRDefault="00101942" w:rsidP="00785F2E">
      <w:pPr>
        <w:jc w:val="both"/>
        <w:rPr>
          <w:szCs w:val="18"/>
          <w:lang w:eastAsia="zh-CN"/>
        </w:rPr>
      </w:pPr>
      <w:r>
        <w:rPr>
          <w:szCs w:val="18"/>
          <w:lang w:eastAsia="zh-CN"/>
        </w:rPr>
        <w:lastRenderedPageBreak/>
        <w:t xml:space="preserve">In the last meeting, both 1Rx and 2Rx were considered for </w:t>
      </w:r>
      <w:r w:rsidR="00296D76">
        <w:rPr>
          <w:szCs w:val="18"/>
          <w:lang w:eastAsia="zh-CN"/>
        </w:rPr>
        <w:t xml:space="preserve">requirement definition of NR NTN PUSCH with inter-OCC feature. </w:t>
      </w:r>
      <w:r w:rsidR="00E24FC9">
        <w:rPr>
          <w:szCs w:val="18"/>
          <w:lang w:eastAsia="zh-CN"/>
        </w:rPr>
        <w:t>In Rel-17/Rel-18, RAN4 has also introduced the SAN demodulation for both 1Rx and 2Rx antenna structure considering the implementation of different vendors.</w:t>
      </w:r>
      <w:r w:rsidR="0020216F">
        <w:rPr>
          <w:szCs w:val="18"/>
          <w:lang w:eastAsia="zh-CN"/>
        </w:rPr>
        <w:t xml:space="preserve"> To reduce the test efforts</w:t>
      </w:r>
      <w:r w:rsidR="00286566">
        <w:rPr>
          <w:szCs w:val="18"/>
          <w:lang w:eastAsia="zh-CN"/>
        </w:rPr>
        <w:t xml:space="preserve"> and allow the implementation of different vendors, the corresponding test applicability was introduced, and the related </w:t>
      </w:r>
      <w:r w:rsidR="003C6996">
        <w:rPr>
          <w:szCs w:val="18"/>
          <w:lang w:eastAsia="zh-CN"/>
        </w:rPr>
        <w:t>tested will</w:t>
      </w:r>
      <w:r w:rsidR="00286566">
        <w:rPr>
          <w:szCs w:val="18"/>
          <w:lang w:eastAsia="zh-CN"/>
        </w:rPr>
        <w:t xml:space="preserve"> be proceeded pending declaration.</w:t>
      </w:r>
    </w:p>
    <w:tbl>
      <w:tblPr>
        <w:tblStyle w:val="a8"/>
        <w:tblW w:w="0" w:type="auto"/>
        <w:tblLook w:val="04A0" w:firstRow="1" w:lastRow="0" w:firstColumn="1" w:lastColumn="0" w:noHBand="0" w:noVBand="1"/>
      </w:tblPr>
      <w:tblGrid>
        <w:gridCol w:w="9350"/>
      </w:tblGrid>
      <w:tr w:rsidR="003C6996" w14:paraId="0CBBFED3" w14:textId="77777777" w:rsidTr="00DC7BCC">
        <w:tc>
          <w:tcPr>
            <w:tcW w:w="9631" w:type="dxa"/>
          </w:tcPr>
          <w:p w14:paraId="75A81D2D" w14:textId="77777777" w:rsidR="003C6996" w:rsidRPr="00321AF3" w:rsidRDefault="003C6996" w:rsidP="003C6996">
            <w:pPr>
              <w:rPr>
                <w:rFonts w:eastAsia="宋体"/>
                <w:lang w:eastAsia="zh-CN"/>
              </w:rPr>
            </w:pPr>
            <w:r w:rsidRPr="00903318">
              <w:t xml:space="preserve">Unless otherwise stated, for a SAN supporting different numbers of </w:t>
            </w:r>
            <w:r w:rsidRPr="00443ADE">
              <w:rPr>
                <w:i/>
              </w:rPr>
              <w:t>TAB connectors</w:t>
            </w:r>
            <w:r w:rsidRPr="00903318">
              <w:t xml:space="preserve"> (for </w:t>
            </w:r>
            <w:r w:rsidRPr="00903318">
              <w:rPr>
                <w:i/>
              </w:rPr>
              <w:t>SAN type 1-H</w:t>
            </w:r>
            <w:r w:rsidRPr="00903318">
              <w:t>) (see D.</w:t>
            </w:r>
            <w:r w:rsidRPr="00443ADE">
              <w:t xml:space="preserve">48 </w:t>
            </w:r>
            <w:r w:rsidRPr="00903318">
              <w:t xml:space="preserve">in table </w:t>
            </w:r>
            <w:r>
              <w:t>4.6-1</w:t>
            </w:r>
            <w:r w:rsidRPr="00903318">
              <w:t>), 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p>
          <w:p w14:paraId="695F6BEB" w14:textId="71263431" w:rsidR="003C6996" w:rsidRPr="00D11339" w:rsidRDefault="003C6996" w:rsidP="003C6996">
            <w:pPr>
              <w:rPr>
                <w:sz w:val="18"/>
                <w:lang w:eastAsia="zh-CN"/>
              </w:rPr>
            </w:pPr>
          </w:p>
        </w:tc>
      </w:tr>
    </w:tbl>
    <w:p w14:paraId="1DF07C77" w14:textId="79492B13" w:rsidR="00286566" w:rsidRPr="003C6996" w:rsidRDefault="00286566" w:rsidP="00785F2E">
      <w:pPr>
        <w:jc w:val="both"/>
        <w:rPr>
          <w:szCs w:val="18"/>
          <w:lang w:eastAsia="zh-CN"/>
        </w:rPr>
      </w:pPr>
    </w:p>
    <w:p w14:paraId="31D6A838" w14:textId="68FAAFD6" w:rsidR="00761CEF" w:rsidRDefault="00761CEF" w:rsidP="00785F2E">
      <w:pPr>
        <w:jc w:val="both"/>
        <w:rPr>
          <w:szCs w:val="18"/>
          <w:lang w:eastAsia="zh-CN"/>
        </w:rPr>
      </w:pPr>
      <w:r>
        <w:rPr>
          <w:szCs w:val="18"/>
          <w:lang w:eastAsia="zh-CN"/>
        </w:rPr>
        <w:t>We think the same test applicability rule for different antenna configuration can be applied</w:t>
      </w:r>
      <w:r w:rsidR="003C6996">
        <w:rPr>
          <w:szCs w:val="18"/>
          <w:lang w:eastAsia="zh-CN"/>
        </w:rPr>
        <w:t xml:space="preserve"> for OCC feature</w:t>
      </w:r>
    </w:p>
    <w:p w14:paraId="4F5D599A" w14:textId="3C52FC75" w:rsidR="00101942" w:rsidRDefault="003C6996" w:rsidP="00785F2E">
      <w:pPr>
        <w:jc w:val="both"/>
        <w:rPr>
          <w:b/>
          <w:bCs/>
          <w:lang w:eastAsia="zh-CN"/>
        </w:rPr>
      </w:pPr>
      <w:r>
        <w:rPr>
          <w:b/>
          <w:lang w:eastAsia="zh-CN"/>
        </w:rPr>
        <w:t xml:space="preserve">Proposal </w:t>
      </w:r>
      <w:r w:rsidR="00374003">
        <w:rPr>
          <w:b/>
          <w:lang w:eastAsia="zh-CN"/>
        </w:rPr>
        <w:t>3</w:t>
      </w:r>
      <w:r>
        <w:rPr>
          <w:b/>
          <w:lang w:eastAsia="zh-CN"/>
        </w:rPr>
        <w:t>:</w:t>
      </w:r>
      <w:r>
        <w:rPr>
          <w:b/>
          <w:bCs/>
          <w:lang w:eastAsia="zh-CN"/>
        </w:rPr>
        <w:t xml:space="preserve"> RAN4 apply the same test applicability rule for different antenna configuration for NR NTN PUSCH with inter-OCC feature testing</w:t>
      </w:r>
    </w:p>
    <w:tbl>
      <w:tblPr>
        <w:tblStyle w:val="a8"/>
        <w:tblW w:w="0" w:type="auto"/>
        <w:tblLook w:val="04A0" w:firstRow="1" w:lastRow="0" w:firstColumn="1" w:lastColumn="0" w:noHBand="0" w:noVBand="1"/>
      </w:tblPr>
      <w:tblGrid>
        <w:gridCol w:w="9350"/>
      </w:tblGrid>
      <w:tr w:rsidR="00D31F9E" w14:paraId="60AC34C1" w14:textId="77777777" w:rsidTr="004D2601">
        <w:tc>
          <w:tcPr>
            <w:tcW w:w="9631" w:type="dxa"/>
          </w:tcPr>
          <w:p w14:paraId="3FB5C97F" w14:textId="77777777" w:rsidR="00D31F9E" w:rsidRPr="00D31F9E" w:rsidRDefault="00D31F9E" w:rsidP="004D2601">
            <w:pPr>
              <w:rPr>
                <w:rFonts w:eastAsia="宋体"/>
                <w:b/>
                <w:bCs/>
                <w:lang w:eastAsia="zh-CN"/>
              </w:rPr>
            </w:pPr>
            <w:r w:rsidRPr="00D31F9E">
              <w:rPr>
                <w:b/>
                <w:bCs/>
              </w:rPr>
              <w:t xml:space="preserve">Unless otherwise stated, for a SAN supporting different numbers of </w:t>
            </w:r>
            <w:r w:rsidRPr="00D31F9E">
              <w:rPr>
                <w:b/>
                <w:bCs/>
                <w:i/>
              </w:rPr>
              <w:t>TAB connectors</w:t>
            </w:r>
            <w:r w:rsidRPr="00D31F9E">
              <w:rPr>
                <w:b/>
                <w:bCs/>
              </w:rPr>
              <w:t xml:space="preserve"> (for </w:t>
            </w:r>
            <w:r w:rsidRPr="00D31F9E">
              <w:rPr>
                <w:b/>
                <w:bCs/>
                <w:i/>
              </w:rPr>
              <w:t>SAN type 1-H</w:t>
            </w:r>
            <w:r w:rsidRPr="00D31F9E">
              <w:rPr>
                <w:b/>
                <w:bCs/>
              </w:rPr>
              <w:t>) (see D.48 in table 4.6-1), the tests with low MIMO correlation level shall apply only for the highest number of supported connectors, and the specific connectors used for testing are based on manufacturer declaration.</w:t>
            </w:r>
            <w:r w:rsidRPr="00D31F9E">
              <w:rPr>
                <w:b/>
                <w:bCs/>
                <w:lang w:eastAsia="zh-CN"/>
              </w:rPr>
              <w:t xml:space="preserve"> If performance requirement is not specified for </w:t>
            </w:r>
            <w:r w:rsidRPr="00D31F9E">
              <w:rPr>
                <w:b/>
                <w:bCs/>
              </w:rPr>
              <w:t>the highest number of supported connectors</w:t>
            </w:r>
            <w:r w:rsidRPr="00D31F9E">
              <w:rPr>
                <w:b/>
                <w:bCs/>
                <w:lang w:eastAsia="zh-CN"/>
              </w:rPr>
              <w:t xml:space="preserve">, the tests shall be done by </w:t>
            </w:r>
            <w:r w:rsidRPr="00D31F9E">
              <w:rPr>
                <w:b/>
                <w:bCs/>
              </w:rPr>
              <w:t>using performance requirement for the closest number of connectors lower than this highest number of supported connectors.</w:t>
            </w:r>
          </w:p>
          <w:p w14:paraId="3BFFD571" w14:textId="77777777" w:rsidR="00D31F9E" w:rsidRPr="00D11339" w:rsidRDefault="00D31F9E" w:rsidP="004D2601">
            <w:pPr>
              <w:rPr>
                <w:sz w:val="18"/>
                <w:lang w:eastAsia="zh-CN"/>
              </w:rPr>
            </w:pPr>
          </w:p>
        </w:tc>
      </w:tr>
    </w:tbl>
    <w:p w14:paraId="56ABD9A9" w14:textId="77777777" w:rsidR="00D31F9E" w:rsidRPr="00D31F9E" w:rsidRDefault="00D31F9E" w:rsidP="00785F2E">
      <w:pPr>
        <w:jc w:val="both"/>
        <w:rPr>
          <w:b/>
          <w:bCs/>
          <w:lang w:eastAsia="zh-CN"/>
        </w:rPr>
      </w:pPr>
    </w:p>
    <w:p w14:paraId="1C79B92D" w14:textId="77777777" w:rsidR="00374003" w:rsidRDefault="00374003" w:rsidP="00785F2E">
      <w:pPr>
        <w:jc w:val="both"/>
        <w:rPr>
          <w:szCs w:val="18"/>
          <w:lang w:eastAsia="zh-CN"/>
        </w:rPr>
      </w:pPr>
      <w:r>
        <w:rPr>
          <w:b/>
          <w:lang w:eastAsia="zh-CN"/>
        </w:rPr>
        <w:t>SNR requirement</w:t>
      </w:r>
    </w:p>
    <w:p w14:paraId="54A58977" w14:textId="3813E05C" w:rsidR="0009662D" w:rsidRDefault="00576E95" w:rsidP="00785F2E">
      <w:pPr>
        <w:jc w:val="both"/>
        <w:rPr>
          <w:szCs w:val="18"/>
          <w:lang w:eastAsia="zh-CN"/>
        </w:rPr>
      </w:pPr>
      <w:r>
        <w:rPr>
          <w:szCs w:val="18"/>
          <w:lang w:eastAsia="zh-CN"/>
        </w:rPr>
        <w:t>For NR NTN with inter-slot OCC feature, two UEs will be configured for transmission</w:t>
      </w:r>
      <w:r w:rsidR="00374003">
        <w:rPr>
          <w:szCs w:val="18"/>
          <w:lang w:eastAsia="zh-CN"/>
        </w:rPr>
        <w:t xml:space="preserve"> with the same channel condition and same frequency offset. It was expected the requirement for each UE PUSCH transmission should be same. Regarding </w:t>
      </w:r>
      <w:r w:rsidR="009969C5">
        <w:rPr>
          <w:szCs w:val="18"/>
          <w:lang w:eastAsia="zh-CN"/>
        </w:rPr>
        <w:t xml:space="preserve">how to </w:t>
      </w:r>
      <w:r w:rsidR="00340C8C" w:rsidRPr="00340C8C">
        <w:rPr>
          <w:szCs w:val="18"/>
          <w:lang w:eastAsia="zh-CN"/>
        </w:rPr>
        <w:t>write the specification</w:t>
      </w:r>
      <w:r w:rsidR="00340C8C">
        <w:rPr>
          <w:szCs w:val="18"/>
          <w:lang w:eastAsia="zh-CN"/>
        </w:rPr>
        <w:t>, RAN4 will further discuss</w:t>
      </w:r>
      <w:r w:rsidR="00193FCD">
        <w:rPr>
          <w:szCs w:val="18"/>
          <w:lang w:eastAsia="zh-CN"/>
        </w:rPr>
        <w:t xml:space="preserve">. </w:t>
      </w:r>
      <w:r w:rsidR="00BC50C2">
        <w:rPr>
          <w:szCs w:val="18"/>
          <w:lang w:eastAsia="zh-CN"/>
        </w:rPr>
        <w:t>Since UE is differentiated with the OCC index, we can set the SNR per UE, similar as multiple-TRP scenar</w:t>
      </w:r>
      <w:r w:rsidR="0009662D">
        <w:rPr>
          <w:szCs w:val="18"/>
          <w:lang w:eastAsia="zh-CN"/>
        </w:rPr>
        <w:t>io as following example</w:t>
      </w:r>
    </w:p>
    <w:tbl>
      <w:tblPr>
        <w:tblStyle w:val="TableGrid7"/>
        <w:tblW w:w="9394" w:type="dxa"/>
        <w:jc w:val="center"/>
        <w:tblLayout w:type="fixed"/>
        <w:tblLook w:val="04A0" w:firstRow="1" w:lastRow="0" w:firstColumn="1" w:lastColumn="0" w:noHBand="0" w:noVBand="1"/>
      </w:tblPr>
      <w:tblGrid>
        <w:gridCol w:w="915"/>
        <w:gridCol w:w="880"/>
        <w:gridCol w:w="777"/>
        <w:gridCol w:w="1935"/>
        <w:gridCol w:w="1159"/>
        <w:gridCol w:w="1547"/>
        <w:gridCol w:w="901"/>
        <w:gridCol w:w="640"/>
        <w:gridCol w:w="640"/>
      </w:tblGrid>
      <w:tr w:rsidR="0009662D" w:rsidRPr="008C3753" w14:paraId="3F35B32B" w14:textId="1292CB69" w:rsidTr="00F87032">
        <w:trPr>
          <w:cantSplit/>
          <w:trHeight w:val="757"/>
          <w:jc w:val="center"/>
        </w:trPr>
        <w:tc>
          <w:tcPr>
            <w:tcW w:w="915" w:type="dxa"/>
          </w:tcPr>
          <w:p w14:paraId="23247358" w14:textId="77777777" w:rsidR="0009662D" w:rsidRPr="008C3753" w:rsidRDefault="0009662D" w:rsidP="00DC7BCC">
            <w:pPr>
              <w:pStyle w:val="TAH"/>
            </w:pPr>
            <w:r w:rsidRPr="008C3753">
              <w:t xml:space="preserve">Number of </w:t>
            </w:r>
            <w:r w:rsidRPr="008C3753">
              <w:rPr>
                <w:lang w:eastAsia="zh-CN"/>
              </w:rPr>
              <w:t>T</w:t>
            </w:r>
            <w:r w:rsidRPr="008C3753">
              <w:t>X antennas</w:t>
            </w:r>
          </w:p>
        </w:tc>
        <w:tc>
          <w:tcPr>
            <w:tcW w:w="880" w:type="dxa"/>
          </w:tcPr>
          <w:p w14:paraId="4869BB61" w14:textId="77777777" w:rsidR="0009662D" w:rsidRPr="008C3753" w:rsidRDefault="0009662D" w:rsidP="00DC7BCC">
            <w:pPr>
              <w:pStyle w:val="TAH"/>
            </w:pPr>
            <w:r w:rsidRPr="008C3753">
              <w:t>Number of RX antennas</w:t>
            </w:r>
          </w:p>
        </w:tc>
        <w:tc>
          <w:tcPr>
            <w:tcW w:w="777" w:type="dxa"/>
          </w:tcPr>
          <w:p w14:paraId="1B464BDC" w14:textId="77777777" w:rsidR="0009662D" w:rsidRPr="008C3753" w:rsidRDefault="0009662D" w:rsidP="00DC7BCC">
            <w:pPr>
              <w:pStyle w:val="TAH"/>
            </w:pPr>
            <w:r w:rsidRPr="008C3753">
              <w:t>Cyclic prefix</w:t>
            </w:r>
          </w:p>
        </w:tc>
        <w:tc>
          <w:tcPr>
            <w:tcW w:w="1935" w:type="dxa"/>
          </w:tcPr>
          <w:p w14:paraId="72D905AB" w14:textId="77777777" w:rsidR="0009662D" w:rsidRPr="008C3753" w:rsidRDefault="0009662D" w:rsidP="00DC7BCC">
            <w:pPr>
              <w:pStyle w:val="TAH"/>
            </w:pPr>
            <w:r w:rsidRPr="008C3753">
              <w:t>Propagation conditions and correlation matrix (annex G)</w:t>
            </w:r>
          </w:p>
        </w:tc>
        <w:tc>
          <w:tcPr>
            <w:tcW w:w="1159" w:type="dxa"/>
          </w:tcPr>
          <w:p w14:paraId="0ABB6DA8" w14:textId="77777777" w:rsidR="0009662D" w:rsidRPr="008C3753" w:rsidRDefault="0009662D" w:rsidP="00DC7BCC">
            <w:pPr>
              <w:pStyle w:val="TAH"/>
            </w:pPr>
            <w:r w:rsidRPr="008C3753">
              <w:t>Fraction of maximum throughput</w:t>
            </w:r>
          </w:p>
        </w:tc>
        <w:tc>
          <w:tcPr>
            <w:tcW w:w="1547" w:type="dxa"/>
          </w:tcPr>
          <w:p w14:paraId="536A754F" w14:textId="77777777" w:rsidR="0009662D" w:rsidRPr="008C3753" w:rsidRDefault="0009662D" w:rsidP="00DC7BCC">
            <w:pPr>
              <w:pStyle w:val="TAH"/>
            </w:pPr>
            <w:r w:rsidRPr="008C3753">
              <w:t>FRC</w:t>
            </w:r>
            <w:r w:rsidRPr="008C3753">
              <w:br/>
              <w:t>(annex A)</w:t>
            </w:r>
          </w:p>
        </w:tc>
        <w:tc>
          <w:tcPr>
            <w:tcW w:w="901" w:type="dxa"/>
          </w:tcPr>
          <w:p w14:paraId="36234924" w14:textId="77777777" w:rsidR="0009662D" w:rsidRPr="008C3753" w:rsidRDefault="0009662D" w:rsidP="00DC7BCC">
            <w:pPr>
              <w:pStyle w:val="TAH"/>
            </w:pPr>
            <w:r w:rsidRPr="008C3753">
              <w:t>Additional DM-RS position</w:t>
            </w:r>
          </w:p>
        </w:tc>
        <w:tc>
          <w:tcPr>
            <w:tcW w:w="640" w:type="dxa"/>
          </w:tcPr>
          <w:p w14:paraId="2BA39FC9" w14:textId="3CEBA766" w:rsidR="0009662D" w:rsidRPr="008C3753" w:rsidRDefault="0009662D" w:rsidP="00DC7BCC">
            <w:pPr>
              <w:pStyle w:val="TAH"/>
            </w:pPr>
            <w:r>
              <w:t xml:space="preserve">OCC index </w:t>
            </w:r>
          </w:p>
        </w:tc>
        <w:tc>
          <w:tcPr>
            <w:tcW w:w="640" w:type="dxa"/>
          </w:tcPr>
          <w:p w14:paraId="24922555" w14:textId="1C2AF369" w:rsidR="0009662D" w:rsidRPr="0009662D" w:rsidRDefault="0009662D" w:rsidP="00DC7BCC">
            <w:pPr>
              <w:pStyle w:val="TAH"/>
              <w:rPr>
                <w:rFonts w:eastAsiaTheme="minorEastAsia"/>
                <w:lang w:eastAsia="zh-CN"/>
              </w:rPr>
            </w:pPr>
            <w:r>
              <w:rPr>
                <w:rFonts w:eastAsiaTheme="minorEastAsia" w:hint="eastAsia"/>
                <w:lang w:eastAsia="zh-CN"/>
              </w:rPr>
              <w:t>S</w:t>
            </w:r>
            <w:r>
              <w:rPr>
                <w:rFonts w:eastAsiaTheme="minorEastAsia"/>
                <w:lang w:eastAsia="zh-CN"/>
              </w:rPr>
              <w:t xml:space="preserve">NR (dB) </w:t>
            </w:r>
          </w:p>
        </w:tc>
      </w:tr>
      <w:tr w:rsidR="00F87032" w:rsidRPr="008C3753" w14:paraId="71CAE8E3" w14:textId="77777777" w:rsidTr="00431D6E">
        <w:trPr>
          <w:cantSplit/>
          <w:trHeight w:val="191"/>
          <w:jc w:val="center"/>
        </w:trPr>
        <w:tc>
          <w:tcPr>
            <w:tcW w:w="915" w:type="dxa"/>
            <w:vMerge w:val="restart"/>
            <w:vAlign w:val="center"/>
          </w:tcPr>
          <w:p w14:paraId="5106BB86" w14:textId="23D01761" w:rsidR="00F87032" w:rsidRPr="00F87032" w:rsidRDefault="00F87032" w:rsidP="00DC7BCC">
            <w:pPr>
              <w:pStyle w:val="TAH"/>
              <w:rPr>
                <w:rFonts w:eastAsiaTheme="minorEastAsia"/>
                <w:lang w:eastAsia="zh-CN"/>
              </w:rPr>
            </w:pPr>
            <w:r>
              <w:rPr>
                <w:rFonts w:eastAsiaTheme="minorEastAsia" w:hint="eastAsia"/>
                <w:lang w:eastAsia="zh-CN"/>
              </w:rPr>
              <w:t>1</w:t>
            </w:r>
          </w:p>
        </w:tc>
        <w:tc>
          <w:tcPr>
            <w:tcW w:w="880" w:type="dxa"/>
            <w:vMerge w:val="restart"/>
            <w:vAlign w:val="center"/>
          </w:tcPr>
          <w:p w14:paraId="0A54ED42" w14:textId="158B796C" w:rsidR="00F87032" w:rsidRPr="00F87032" w:rsidRDefault="00F87032" w:rsidP="00DC7BCC">
            <w:pPr>
              <w:pStyle w:val="TAH"/>
              <w:rPr>
                <w:rFonts w:eastAsiaTheme="minorEastAsia"/>
                <w:lang w:eastAsia="zh-CN"/>
              </w:rPr>
            </w:pPr>
            <w:r>
              <w:rPr>
                <w:rFonts w:eastAsiaTheme="minorEastAsia" w:hint="eastAsia"/>
                <w:lang w:eastAsia="zh-CN"/>
              </w:rPr>
              <w:t>1</w:t>
            </w:r>
          </w:p>
        </w:tc>
        <w:tc>
          <w:tcPr>
            <w:tcW w:w="777" w:type="dxa"/>
            <w:vMerge w:val="restart"/>
            <w:vAlign w:val="center"/>
          </w:tcPr>
          <w:p w14:paraId="771EADD4" w14:textId="62958B2B" w:rsidR="00F87032" w:rsidRPr="008C3753" w:rsidRDefault="00F87032" w:rsidP="00DC7BCC">
            <w:pPr>
              <w:pStyle w:val="TAH"/>
            </w:pPr>
            <w:r w:rsidRPr="008C3753">
              <w:rPr>
                <w:rFonts w:cs="Arial"/>
              </w:rPr>
              <w:t>Normal</w:t>
            </w:r>
          </w:p>
        </w:tc>
        <w:tc>
          <w:tcPr>
            <w:tcW w:w="1935" w:type="dxa"/>
            <w:vMerge w:val="restart"/>
            <w:vAlign w:val="center"/>
          </w:tcPr>
          <w:p w14:paraId="6EFF8856" w14:textId="47199AD0" w:rsidR="00F87032" w:rsidRPr="008C3753" w:rsidRDefault="00140673" w:rsidP="00DC7BCC">
            <w:pPr>
              <w:pStyle w:val="TAH"/>
            </w:pPr>
            <w:r w:rsidRPr="00140673">
              <w:t>NTN-TDLC5-200 Low</w:t>
            </w:r>
          </w:p>
        </w:tc>
        <w:tc>
          <w:tcPr>
            <w:tcW w:w="1159" w:type="dxa"/>
            <w:vMerge w:val="restart"/>
            <w:vAlign w:val="center"/>
          </w:tcPr>
          <w:p w14:paraId="5C1E41DA" w14:textId="6228BBE7" w:rsidR="00F87032" w:rsidRPr="008C3753" w:rsidRDefault="00F87032" w:rsidP="00DC7BCC">
            <w:pPr>
              <w:pStyle w:val="TAH"/>
            </w:pPr>
            <w:r w:rsidRPr="00F87032">
              <w:t>70%</w:t>
            </w:r>
          </w:p>
        </w:tc>
        <w:tc>
          <w:tcPr>
            <w:tcW w:w="1547" w:type="dxa"/>
            <w:vMerge w:val="restart"/>
            <w:vAlign w:val="center"/>
          </w:tcPr>
          <w:p w14:paraId="0FD136B8" w14:textId="55FF6C26" w:rsidR="00F87032" w:rsidRPr="00F87032" w:rsidRDefault="00F87032" w:rsidP="00DC7BCC">
            <w:pPr>
              <w:pStyle w:val="TAH"/>
              <w:rPr>
                <w:rFonts w:eastAsiaTheme="minorEastAsia"/>
                <w:lang w:eastAsia="zh-CN"/>
              </w:rPr>
            </w:pPr>
            <w:r>
              <w:rPr>
                <w:rFonts w:eastAsiaTheme="minorEastAsia"/>
                <w:lang w:eastAsia="zh-CN"/>
              </w:rPr>
              <w:t>TBD</w:t>
            </w:r>
          </w:p>
        </w:tc>
        <w:tc>
          <w:tcPr>
            <w:tcW w:w="901" w:type="dxa"/>
            <w:vMerge w:val="restart"/>
            <w:vAlign w:val="center"/>
          </w:tcPr>
          <w:p w14:paraId="682CE13F" w14:textId="42E4D265" w:rsidR="00F87032" w:rsidRPr="00F87032" w:rsidRDefault="00F87032" w:rsidP="00DC7BCC">
            <w:pPr>
              <w:pStyle w:val="TAH"/>
              <w:rPr>
                <w:rFonts w:eastAsiaTheme="minorEastAsia"/>
                <w:lang w:eastAsia="zh-CN"/>
              </w:rPr>
            </w:pPr>
            <w:r>
              <w:rPr>
                <w:rFonts w:eastAsiaTheme="minorEastAsia" w:hint="eastAsia"/>
                <w:lang w:eastAsia="zh-CN"/>
              </w:rPr>
              <w:t>2</w:t>
            </w:r>
          </w:p>
        </w:tc>
        <w:tc>
          <w:tcPr>
            <w:tcW w:w="640" w:type="dxa"/>
            <w:vAlign w:val="center"/>
          </w:tcPr>
          <w:p w14:paraId="1CCA14C4" w14:textId="51AE6FF6" w:rsidR="00F87032" w:rsidRPr="0009662D" w:rsidRDefault="00F87032" w:rsidP="00DC7BCC">
            <w:pPr>
              <w:pStyle w:val="TAH"/>
              <w:rPr>
                <w:rFonts w:eastAsiaTheme="minorEastAsia"/>
                <w:lang w:eastAsia="zh-CN"/>
              </w:rPr>
            </w:pPr>
            <w:r>
              <w:rPr>
                <w:rFonts w:eastAsiaTheme="minorEastAsia"/>
                <w:lang w:eastAsia="zh-CN"/>
              </w:rPr>
              <w:t>0</w:t>
            </w:r>
          </w:p>
        </w:tc>
        <w:tc>
          <w:tcPr>
            <w:tcW w:w="640" w:type="dxa"/>
            <w:vAlign w:val="center"/>
          </w:tcPr>
          <w:p w14:paraId="0F8B65BE" w14:textId="621E5811" w:rsidR="00F87032" w:rsidRDefault="00F87032" w:rsidP="00DC7BCC">
            <w:pPr>
              <w:pStyle w:val="TAH"/>
              <w:rPr>
                <w:rFonts w:eastAsiaTheme="minorEastAsia"/>
                <w:lang w:eastAsia="zh-CN"/>
              </w:rPr>
            </w:pPr>
            <w:r>
              <w:rPr>
                <w:rFonts w:eastAsiaTheme="minorEastAsia" w:hint="eastAsia"/>
                <w:lang w:eastAsia="zh-CN"/>
              </w:rPr>
              <w:t>T</w:t>
            </w:r>
            <w:r>
              <w:rPr>
                <w:rFonts w:eastAsiaTheme="minorEastAsia"/>
                <w:lang w:eastAsia="zh-CN"/>
              </w:rPr>
              <w:t>BD</w:t>
            </w:r>
          </w:p>
        </w:tc>
      </w:tr>
      <w:tr w:rsidR="00F87032" w:rsidRPr="008C3753" w14:paraId="769BF3DB" w14:textId="77777777" w:rsidTr="00431D6E">
        <w:trPr>
          <w:cantSplit/>
          <w:trHeight w:val="200"/>
          <w:jc w:val="center"/>
        </w:trPr>
        <w:tc>
          <w:tcPr>
            <w:tcW w:w="915" w:type="dxa"/>
            <w:vMerge/>
            <w:tcBorders>
              <w:bottom w:val="single" w:sz="4" w:space="0" w:color="auto"/>
            </w:tcBorders>
            <w:vAlign w:val="center"/>
          </w:tcPr>
          <w:p w14:paraId="149071A8" w14:textId="77777777" w:rsidR="00F87032" w:rsidRPr="008C3753" w:rsidRDefault="00F87032" w:rsidP="00DC7BCC">
            <w:pPr>
              <w:pStyle w:val="TAH"/>
            </w:pPr>
          </w:p>
        </w:tc>
        <w:tc>
          <w:tcPr>
            <w:tcW w:w="880" w:type="dxa"/>
            <w:vMerge/>
            <w:tcBorders>
              <w:bottom w:val="single" w:sz="4" w:space="0" w:color="auto"/>
            </w:tcBorders>
            <w:vAlign w:val="center"/>
          </w:tcPr>
          <w:p w14:paraId="04650689" w14:textId="77777777" w:rsidR="00F87032" w:rsidRPr="008C3753" w:rsidRDefault="00F87032" w:rsidP="00DC7BCC">
            <w:pPr>
              <w:pStyle w:val="TAH"/>
            </w:pPr>
          </w:p>
        </w:tc>
        <w:tc>
          <w:tcPr>
            <w:tcW w:w="777" w:type="dxa"/>
            <w:vMerge/>
            <w:vAlign w:val="center"/>
          </w:tcPr>
          <w:p w14:paraId="32B87AB4" w14:textId="77777777" w:rsidR="00F87032" w:rsidRPr="008C3753" w:rsidRDefault="00F87032" w:rsidP="00DC7BCC">
            <w:pPr>
              <w:pStyle w:val="TAH"/>
            </w:pPr>
          </w:p>
        </w:tc>
        <w:tc>
          <w:tcPr>
            <w:tcW w:w="1935" w:type="dxa"/>
            <w:vMerge/>
            <w:vAlign w:val="center"/>
          </w:tcPr>
          <w:p w14:paraId="6A48296C" w14:textId="77777777" w:rsidR="00F87032" w:rsidRPr="008C3753" w:rsidRDefault="00F87032" w:rsidP="00DC7BCC">
            <w:pPr>
              <w:pStyle w:val="TAH"/>
            </w:pPr>
          </w:p>
        </w:tc>
        <w:tc>
          <w:tcPr>
            <w:tcW w:w="1159" w:type="dxa"/>
            <w:vMerge/>
            <w:vAlign w:val="center"/>
          </w:tcPr>
          <w:p w14:paraId="6D6A12DC" w14:textId="77777777" w:rsidR="00F87032" w:rsidRPr="008C3753" w:rsidRDefault="00F87032" w:rsidP="00DC7BCC">
            <w:pPr>
              <w:pStyle w:val="TAH"/>
            </w:pPr>
          </w:p>
        </w:tc>
        <w:tc>
          <w:tcPr>
            <w:tcW w:w="1547" w:type="dxa"/>
            <w:vMerge/>
            <w:vAlign w:val="center"/>
          </w:tcPr>
          <w:p w14:paraId="19628114" w14:textId="77777777" w:rsidR="00F87032" w:rsidRPr="008C3753" w:rsidRDefault="00F87032" w:rsidP="00DC7BCC">
            <w:pPr>
              <w:pStyle w:val="TAH"/>
            </w:pPr>
          </w:p>
        </w:tc>
        <w:tc>
          <w:tcPr>
            <w:tcW w:w="901" w:type="dxa"/>
            <w:vMerge/>
            <w:vAlign w:val="center"/>
          </w:tcPr>
          <w:p w14:paraId="72FE992E" w14:textId="77777777" w:rsidR="00F87032" w:rsidRPr="008C3753" w:rsidRDefault="00F87032" w:rsidP="00DC7BCC">
            <w:pPr>
              <w:pStyle w:val="TAH"/>
            </w:pPr>
          </w:p>
        </w:tc>
        <w:tc>
          <w:tcPr>
            <w:tcW w:w="640" w:type="dxa"/>
            <w:vAlign w:val="center"/>
          </w:tcPr>
          <w:p w14:paraId="2C476D67" w14:textId="57E71B4F" w:rsidR="00F87032" w:rsidRDefault="00F87032" w:rsidP="00DC7BCC">
            <w:pPr>
              <w:pStyle w:val="TAH"/>
              <w:rPr>
                <w:rFonts w:eastAsiaTheme="minorEastAsia"/>
                <w:lang w:eastAsia="zh-CN"/>
              </w:rPr>
            </w:pPr>
            <w:r>
              <w:rPr>
                <w:rFonts w:eastAsiaTheme="minorEastAsia" w:hint="eastAsia"/>
                <w:lang w:eastAsia="zh-CN"/>
              </w:rPr>
              <w:t>1</w:t>
            </w:r>
          </w:p>
        </w:tc>
        <w:tc>
          <w:tcPr>
            <w:tcW w:w="640" w:type="dxa"/>
            <w:vAlign w:val="center"/>
          </w:tcPr>
          <w:p w14:paraId="4B3CCD47" w14:textId="042B2033" w:rsidR="00F87032" w:rsidRDefault="00F87032" w:rsidP="00DC7BCC">
            <w:pPr>
              <w:pStyle w:val="TAH"/>
              <w:rPr>
                <w:rFonts w:eastAsiaTheme="minorEastAsia"/>
                <w:lang w:eastAsia="zh-CN"/>
              </w:rPr>
            </w:pPr>
            <w:r>
              <w:rPr>
                <w:rFonts w:eastAsiaTheme="minorEastAsia" w:hint="eastAsia"/>
                <w:lang w:eastAsia="zh-CN"/>
              </w:rPr>
              <w:t>T</w:t>
            </w:r>
            <w:r>
              <w:rPr>
                <w:rFonts w:eastAsiaTheme="minorEastAsia"/>
                <w:lang w:eastAsia="zh-CN"/>
              </w:rPr>
              <w:t>BD</w:t>
            </w:r>
          </w:p>
        </w:tc>
      </w:tr>
    </w:tbl>
    <w:p w14:paraId="1E8B2E20" w14:textId="5C75504C" w:rsidR="00126ED9" w:rsidRDefault="00126ED9" w:rsidP="00785F2E">
      <w:pPr>
        <w:jc w:val="both"/>
        <w:rPr>
          <w:szCs w:val="18"/>
          <w:lang w:eastAsia="zh-CN"/>
        </w:rPr>
      </w:pPr>
    </w:p>
    <w:p w14:paraId="5F974EB6" w14:textId="1C04C3A2" w:rsidR="00126ED9" w:rsidRDefault="00126ED9" w:rsidP="00126ED9">
      <w:pPr>
        <w:jc w:val="both"/>
        <w:rPr>
          <w:b/>
          <w:bCs/>
          <w:lang w:eastAsia="zh-CN"/>
        </w:rPr>
      </w:pPr>
      <w:r>
        <w:rPr>
          <w:b/>
          <w:lang w:eastAsia="zh-CN"/>
        </w:rPr>
        <w:t xml:space="preserve">Proposal </w:t>
      </w:r>
      <w:r w:rsidR="00D31F9E">
        <w:rPr>
          <w:b/>
          <w:lang w:eastAsia="zh-CN"/>
        </w:rPr>
        <w:t>4</w:t>
      </w:r>
      <w:r>
        <w:rPr>
          <w:b/>
          <w:lang w:eastAsia="zh-CN"/>
        </w:rPr>
        <w:t>:</w:t>
      </w:r>
      <w:r>
        <w:rPr>
          <w:b/>
          <w:bCs/>
          <w:lang w:eastAsia="zh-CN"/>
        </w:rPr>
        <w:t xml:space="preserve"> RAN4 </w:t>
      </w:r>
      <w:r w:rsidR="00F87032">
        <w:rPr>
          <w:b/>
          <w:bCs/>
          <w:lang w:eastAsia="zh-CN"/>
        </w:rPr>
        <w:t xml:space="preserve">can consider the </w:t>
      </w:r>
      <w:r w:rsidR="00431D6E">
        <w:rPr>
          <w:b/>
          <w:bCs/>
          <w:lang w:eastAsia="zh-CN"/>
        </w:rPr>
        <w:t xml:space="preserve">following </w:t>
      </w:r>
      <w:r w:rsidR="00123719" w:rsidRPr="00123719">
        <w:rPr>
          <w:b/>
          <w:bCs/>
          <w:lang w:eastAsia="zh-CN"/>
        </w:rPr>
        <w:t>example</w:t>
      </w:r>
      <w:r w:rsidR="00123719">
        <w:rPr>
          <w:b/>
          <w:bCs/>
          <w:lang w:eastAsia="zh-CN"/>
        </w:rPr>
        <w:t xml:space="preserve"> to specify the PUSCH</w:t>
      </w:r>
      <w:r w:rsidR="00AE6042">
        <w:rPr>
          <w:b/>
          <w:bCs/>
          <w:lang w:eastAsia="zh-CN"/>
        </w:rPr>
        <w:t xml:space="preserve"> SNR</w:t>
      </w:r>
      <w:r w:rsidR="00123719">
        <w:rPr>
          <w:b/>
          <w:bCs/>
          <w:lang w:eastAsia="zh-CN"/>
        </w:rPr>
        <w:t xml:space="preserve"> requirement with </w:t>
      </w:r>
      <w:r w:rsidR="00AE6042">
        <w:rPr>
          <w:b/>
          <w:bCs/>
          <w:lang w:eastAsia="zh-CN"/>
        </w:rPr>
        <w:t xml:space="preserve">inter-slot OCC feature </w:t>
      </w:r>
    </w:p>
    <w:tbl>
      <w:tblPr>
        <w:tblStyle w:val="TableGrid7"/>
        <w:tblW w:w="9394" w:type="dxa"/>
        <w:jc w:val="center"/>
        <w:tblLayout w:type="fixed"/>
        <w:tblLook w:val="04A0" w:firstRow="1" w:lastRow="0" w:firstColumn="1" w:lastColumn="0" w:noHBand="0" w:noVBand="1"/>
      </w:tblPr>
      <w:tblGrid>
        <w:gridCol w:w="915"/>
        <w:gridCol w:w="880"/>
        <w:gridCol w:w="777"/>
        <w:gridCol w:w="1935"/>
        <w:gridCol w:w="1159"/>
        <w:gridCol w:w="1547"/>
        <w:gridCol w:w="901"/>
        <w:gridCol w:w="640"/>
        <w:gridCol w:w="640"/>
      </w:tblGrid>
      <w:tr w:rsidR="00AE6042" w:rsidRPr="008C3753" w14:paraId="547E9B26" w14:textId="77777777" w:rsidTr="00DC7BCC">
        <w:trPr>
          <w:cantSplit/>
          <w:trHeight w:val="757"/>
          <w:jc w:val="center"/>
        </w:trPr>
        <w:tc>
          <w:tcPr>
            <w:tcW w:w="915" w:type="dxa"/>
          </w:tcPr>
          <w:p w14:paraId="575160CC" w14:textId="77777777" w:rsidR="00AE6042" w:rsidRPr="008C3753" w:rsidRDefault="00AE6042" w:rsidP="00DC7BCC">
            <w:pPr>
              <w:pStyle w:val="TAH"/>
            </w:pPr>
            <w:r w:rsidRPr="008C3753">
              <w:t xml:space="preserve">Number of </w:t>
            </w:r>
            <w:r w:rsidRPr="008C3753">
              <w:rPr>
                <w:lang w:eastAsia="zh-CN"/>
              </w:rPr>
              <w:t>T</w:t>
            </w:r>
            <w:r w:rsidRPr="008C3753">
              <w:t>X antennas</w:t>
            </w:r>
          </w:p>
        </w:tc>
        <w:tc>
          <w:tcPr>
            <w:tcW w:w="880" w:type="dxa"/>
          </w:tcPr>
          <w:p w14:paraId="67FB6413" w14:textId="77777777" w:rsidR="00AE6042" w:rsidRPr="008C3753" w:rsidRDefault="00AE6042" w:rsidP="00DC7BCC">
            <w:pPr>
              <w:pStyle w:val="TAH"/>
            </w:pPr>
            <w:r w:rsidRPr="008C3753">
              <w:t>Number of RX antennas</w:t>
            </w:r>
          </w:p>
        </w:tc>
        <w:tc>
          <w:tcPr>
            <w:tcW w:w="777" w:type="dxa"/>
          </w:tcPr>
          <w:p w14:paraId="323B114F" w14:textId="77777777" w:rsidR="00AE6042" w:rsidRPr="008C3753" w:rsidRDefault="00AE6042" w:rsidP="00DC7BCC">
            <w:pPr>
              <w:pStyle w:val="TAH"/>
            </w:pPr>
            <w:r w:rsidRPr="008C3753">
              <w:t>Cyclic prefix</w:t>
            </w:r>
          </w:p>
        </w:tc>
        <w:tc>
          <w:tcPr>
            <w:tcW w:w="1935" w:type="dxa"/>
          </w:tcPr>
          <w:p w14:paraId="1F13C676" w14:textId="77777777" w:rsidR="00AE6042" w:rsidRPr="008C3753" w:rsidRDefault="00AE6042" w:rsidP="00DC7BCC">
            <w:pPr>
              <w:pStyle w:val="TAH"/>
            </w:pPr>
            <w:r w:rsidRPr="008C3753">
              <w:t>Propagation conditions and correlation matrix (annex G)</w:t>
            </w:r>
          </w:p>
        </w:tc>
        <w:tc>
          <w:tcPr>
            <w:tcW w:w="1159" w:type="dxa"/>
          </w:tcPr>
          <w:p w14:paraId="54B170A3" w14:textId="77777777" w:rsidR="00AE6042" w:rsidRPr="008C3753" w:rsidRDefault="00AE6042" w:rsidP="00DC7BCC">
            <w:pPr>
              <w:pStyle w:val="TAH"/>
            </w:pPr>
            <w:r w:rsidRPr="008C3753">
              <w:t>Fraction of maximum throughput</w:t>
            </w:r>
          </w:p>
        </w:tc>
        <w:tc>
          <w:tcPr>
            <w:tcW w:w="1547" w:type="dxa"/>
          </w:tcPr>
          <w:p w14:paraId="363AF9E7" w14:textId="77777777" w:rsidR="00AE6042" w:rsidRPr="008C3753" w:rsidRDefault="00AE6042" w:rsidP="00DC7BCC">
            <w:pPr>
              <w:pStyle w:val="TAH"/>
            </w:pPr>
            <w:r w:rsidRPr="008C3753">
              <w:t>FRC</w:t>
            </w:r>
            <w:r w:rsidRPr="008C3753">
              <w:br/>
              <w:t>(annex A)</w:t>
            </w:r>
          </w:p>
        </w:tc>
        <w:tc>
          <w:tcPr>
            <w:tcW w:w="901" w:type="dxa"/>
          </w:tcPr>
          <w:p w14:paraId="0F91E0D9" w14:textId="77777777" w:rsidR="00AE6042" w:rsidRPr="008C3753" w:rsidRDefault="00AE6042" w:rsidP="00DC7BCC">
            <w:pPr>
              <w:pStyle w:val="TAH"/>
            </w:pPr>
            <w:r w:rsidRPr="008C3753">
              <w:t>Additional DM-RS position</w:t>
            </w:r>
          </w:p>
        </w:tc>
        <w:tc>
          <w:tcPr>
            <w:tcW w:w="640" w:type="dxa"/>
          </w:tcPr>
          <w:p w14:paraId="6A6B94B5" w14:textId="77777777" w:rsidR="00AE6042" w:rsidRPr="008C3753" w:rsidRDefault="00AE6042" w:rsidP="00DC7BCC">
            <w:pPr>
              <w:pStyle w:val="TAH"/>
            </w:pPr>
            <w:r>
              <w:t xml:space="preserve">OCC index </w:t>
            </w:r>
          </w:p>
        </w:tc>
        <w:tc>
          <w:tcPr>
            <w:tcW w:w="640" w:type="dxa"/>
          </w:tcPr>
          <w:p w14:paraId="3C34E694" w14:textId="77777777" w:rsidR="00AE6042" w:rsidRPr="0009662D" w:rsidRDefault="00AE6042" w:rsidP="00DC7BCC">
            <w:pPr>
              <w:pStyle w:val="TAH"/>
              <w:rPr>
                <w:rFonts w:eastAsiaTheme="minorEastAsia"/>
                <w:lang w:eastAsia="zh-CN"/>
              </w:rPr>
            </w:pPr>
            <w:r>
              <w:rPr>
                <w:rFonts w:eastAsiaTheme="minorEastAsia" w:hint="eastAsia"/>
                <w:lang w:eastAsia="zh-CN"/>
              </w:rPr>
              <w:t>S</w:t>
            </w:r>
            <w:r>
              <w:rPr>
                <w:rFonts w:eastAsiaTheme="minorEastAsia"/>
                <w:lang w:eastAsia="zh-CN"/>
              </w:rPr>
              <w:t xml:space="preserve">NR (dB) </w:t>
            </w:r>
          </w:p>
        </w:tc>
      </w:tr>
      <w:tr w:rsidR="00AE6042" w:rsidRPr="008C3753" w14:paraId="227082DE" w14:textId="77777777" w:rsidTr="00DC7BCC">
        <w:trPr>
          <w:cantSplit/>
          <w:trHeight w:val="191"/>
          <w:jc w:val="center"/>
        </w:trPr>
        <w:tc>
          <w:tcPr>
            <w:tcW w:w="915" w:type="dxa"/>
            <w:vMerge w:val="restart"/>
            <w:vAlign w:val="center"/>
          </w:tcPr>
          <w:p w14:paraId="1812E36A" w14:textId="77777777" w:rsidR="00AE6042" w:rsidRPr="00F87032" w:rsidRDefault="00AE6042" w:rsidP="00DC7BCC">
            <w:pPr>
              <w:pStyle w:val="TAH"/>
              <w:rPr>
                <w:rFonts w:eastAsiaTheme="minorEastAsia"/>
                <w:lang w:eastAsia="zh-CN"/>
              </w:rPr>
            </w:pPr>
            <w:r>
              <w:rPr>
                <w:rFonts w:eastAsiaTheme="minorEastAsia" w:hint="eastAsia"/>
                <w:lang w:eastAsia="zh-CN"/>
              </w:rPr>
              <w:t>1</w:t>
            </w:r>
          </w:p>
        </w:tc>
        <w:tc>
          <w:tcPr>
            <w:tcW w:w="880" w:type="dxa"/>
            <w:vMerge w:val="restart"/>
            <w:vAlign w:val="center"/>
          </w:tcPr>
          <w:p w14:paraId="27AB0E7C" w14:textId="77777777" w:rsidR="00AE6042" w:rsidRPr="00F87032" w:rsidRDefault="00AE6042" w:rsidP="00DC7BCC">
            <w:pPr>
              <w:pStyle w:val="TAH"/>
              <w:rPr>
                <w:rFonts w:eastAsiaTheme="minorEastAsia"/>
                <w:lang w:eastAsia="zh-CN"/>
              </w:rPr>
            </w:pPr>
            <w:r>
              <w:rPr>
                <w:rFonts w:eastAsiaTheme="minorEastAsia" w:hint="eastAsia"/>
                <w:lang w:eastAsia="zh-CN"/>
              </w:rPr>
              <w:t>1</w:t>
            </w:r>
          </w:p>
        </w:tc>
        <w:tc>
          <w:tcPr>
            <w:tcW w:w="777" w:type="dxa"/>
            <w:vMerge w:val="restart"/>
            <w:vAlign w:val="center"/>
          </w:tcPr>
          <w:p w14:paraId="68576EA1" w14:textId="77777777" w:rsidR="00AE6042" w:rsidRPr="008C3753" w:rsidRDefault="00AE6042" w:rsidP="00DC7BCC">
            <w:pPr>
              <w:pStyle w:val="TAH"/>
            </w:pPr>
            <w:r w:rsidRPr="008C3753">
              <w:rPr>
                <w:rFonts w:cs="Arial"/>
              </w:rPr>
              <w:t>Normal</w:t>
            </w:r>
          </w:p>
        </w:tc>
        <w:tc>
          <w:tcPr>
            <w:tcW w:w="1935" w:type="dxa"/>
            <w:vMerge w:val="restart"/>
            <w:vAlign w:val="center"/>
          </w:tcPr>
          <w:p w14:paraId="7D3C108B" w14:textId="057EB99E" w:rsidR="00AE6042" w:rsidRPr="008C3753" w:rsidRDefault="00140673" w:rsidP="00DC7BCC">
            <w:pPr>
              <w:pStyle w:val="TAH"/>
            </w:pPr>
            <w:r w:rsidRPr="00140673">
              <w:t>NTN-TDLC5-200 Low</w:t>
            </w:r>
          </w:p>
        </w:tc>
        <w:tc>
          <w:tcPr>
            <w:tcW w:w="1159" w:type="dxa"/>
            <w:vMerge w:val="restart"/>
            <w:vAlign w:val="center"/>
          </w:tcPr>
          <w:p w14:paraId="0453A095" w14:textId="77777777" w:rsidR="00AE6042" w:rsidRPr="008C3753" w:rsidRDefault="00AE6042" w:rsidP="00DC7BCC">
            <w:pPr>
              <w:pStyle w:val="TAH"/>
            </w:pPr>
            <w:r w:rsidRPr="00F87032">
              <w:t>70%</w:t>
            </w:r>
          </w:p>
        </w:tc>
        <w:tc>
          <w:tcPr>
            <w:tcW w:w="1547" w:type="dxa"/>
            <w:vMerge w:val="restart"/>
            <w:vAlign w:val="center"/>
          </w:tcPr>
          <w:p w14:paraId="17441FD1" w14:textId="77777777" w:rsidR="00AE6042" w:rsidRPr="00F87032" w:rsidRDefault="00AE6042" w:rsidP="00DC7BCC">
            <w:pPr>
              <w:pStyle w:val="TAH"/>
              <w:rPr>
                <w:rFonts w:eastAsiaTheme="minorEastAsia"/>
                <w:lang w:eastAsia="zh-CN"/>
              </w:rPr>
            </w:pPr>
            <w:r>
              <w:rPr>
                <w:rFonts w:eastAsiaTheme="minorEastAsia"/>
                <w:lang w:eastAsia="zh-CN"/>
              </w:rPr>
              <w:t>TBD</w:t>
            </w:r>
          </w:p>
        </w:tc>
        <w:tc>
          <w:tcPr>
            <w:tcW w:w="901" w:type="dxa"/>
            <w:vMerge w:val="restart"/>
            <w:vAlign w:val="center"/>
          </w:tcPr>
          <w:p w14:paraId="2B85446F" w14:textId="77777777" w:rsidR="00AE6042" w:rsidRPr="00F87032" w:rsidRDefault="00AE6042" w:rsidP="00DC7BCC">
            <w:pPr>
              <w:pStyle w:val="TAH"/>
              <w:rPr>
                <w:rFonts w:eastAsiaTheme="minorEastAsia"/>
                <w:lang w:eastAsia="zh-CN"/>
              </w:rPr>
            </w:pPr>
            <w:r>
              <w:rPr>
                <w:rFonts w:eastAsiaTheme="minorEastAsia" w:hint="eastAsia"/>
                <w:lang w:eastAsia="zh-CN"/>
              </w:rPr>
              <w:t>2</w:t>
            </w:r>
          </w:p>
        </w:tc>
        <w:tc>
          <w:tcPr>
            <w:tcW w:w="640" w:type="dxa"/>
            <w:vAlign w:val="center"/>
          </w:tcPr>
          <w:p w14:paraId="329F0FF2" w14:textId="77777777" w:rsidR="00AE6042" w:rsidRPr="0009662D" w:rsidRDefault="00AE6042" w:rsidP="00DC7BCC">
            <w:pPr>
              <w:pStyle w:val="TAH"/>
              <w:rPr>
                <w:rFonts w:eastAsiaTheme="minorEastAsia"/>
                <w:lang w:eastAsia="zh-CN"/>
              </w:rPr>
            </w:pPr>
            <w:r>
              <w:rPr>
                <w:rFonts w:eastAsiaTheme="minorEastAsia"/>
                <w:lang w:eastAsia="zh-CN"/>
              </w:rPr>
              <w:t>0</w:t>
            </w:r>
          </w:p>
        </w:tc>
        <w:tc>
          <w:tcPr>
            <w:tcW w:w="640" w:type="dxa"/>
            <w:vAlign w:val="center"/>
          </w:tcPr>
          <w:p w14:paraId="1B33848B" w14:textId="77777777" w:rsidR="00AE6042" w:rsidRDefault="00AE6042" w:rsidP="00DC7BCC">
            <w:pPr>
              <w:pStyle w:val="TAH"/>
              <w:rPr>
                <w:rFonts w:eastAsiaTheme="minorEastAsia"/>
                <w:lang w:eastAsia="zh-CN"/>
              </w:rPr>
            </w:pPr>
            <w:r>
              <w:rPr>
                <w:rFonts w:eastAsiaTheme="minorEastAsia" w:hint="eastAsia"/>
                <w:lang w:eastAsia="zh-CN"/>
              </w:rPr>
              <w:t>T</w:t>
            </w:r>
            <w:r>
              <w:rPr>
                <w:rFonts w:eastAsiaTheme="minorEastAsia"/>
                <w:lang w:eastAsia="zh-CN"/>
              </w:rPr>
              <w:t>BD</w:t>
            </w:r>
          </w:p>
        </w:tc>
      </w:tr>
      <w:tr w:rsidR="00AE6042" w:rsidRPr="008C3753" w14:paraId="2A6C2854" w14:textId="77777777" w:rsidTr="00DC7BCC">
        <w:trPr>
          <w:cantSplit/>
          <w:trHeight w:val="200"/>
          <w:jc w:val="center"/>
        </w:trPr>
        <w:tc>
          <w:tcPr>
            <w:tcW w:w="915" w:type="dxa"/>
            <w:vMerge/>
            <w:tcBorders>
              <w:bottom w:val="single" w:sz="4" w:space="0" w:color="auto"/>
            </w:tcBorders>
            <w:vAlign w:val="center"/>
          </w:tcPr>
          <w:p w14:paraId="5159453B" w14:textId="77777777" w:rsidR="00AE6042" w:rsidRPr="008C3753" w:rsidRDefault="00AE6042" w:rsidP="00DC7BCC">
            <w:pPr>
              <w:pStyle w:val="TAH"/>
            </w:pPr>
          </w:p>
        </w:tc>
        <w:tc>
          <w:tcPr>
            <w:tcW w:w="880" w:type="dxa"/>
            <w:vMerge/>
            <w:tcBorders>
              <w:bottom w:val="single" w:sz="4" w:space="0" w:color="auto"/>
            </w:tcBorders>
            <w:vAlign w:val="center"/>
          </w:tcPr>
          <w:p w14:paraId="68C1C651" w14:textId="77777777" w:rsidR="00AE6042" w:rsidRPr="008C3753" w:rsidRDefault="00AE6042" w:rsidP="00DC7BCC">
            <w:pPr>
              <w:pStyle w:val="TAH"/>
            </w:pPr>
          </w:p>
        </w:tc>
        <w:tc>
          <w:tcPr>
            <w:tcW w:w="777" w:type="dxa"/>
            <w:vMerge/>
            <w:vAlign w:val="center"/>
          </w:tcPr>
          <w:p w14:paraId="6CE2021E" w14:textId="77777777" w:rsidR="00AE6042" w:rsidRPr="008C3753" w:rsidRDefault="00AE6042" w:rsidP="00DC7BCC">
            <w:pPr>
              <w:pStyle w:val="TAH"/>
            </w:pPr>
          </w:p>
        </w:tc>
        <w:tc>
          <w:tcPr>
            <w:tcW w:w="1935" w:type="dxa"/>
            <w:vMerge/>
            <w:vAlign w:val="center"/>
          </w:tcPr>
          <w:p w14:paraId="357819EE" w14:textId="77777777" w:rsidR="00AE6042" w:rsidRPr="008C3753" w:rsidRDefault="00AE6042" w:rsidP="00DC7BCC">
            <w:pPr>
              <w:pStyle w:val="TAH"/>
            </w:pPr>
          </w:p>
        </w:tc>
        <w:tc>
          <w:tcPr>
            <w:tcW w:w="1159" w:type="dxa"/>
            <w:vMerge/>
            <w:vAlign w:val="center"/>
          </w:tcPr>
          <w:p w14:paraId="5B87A1FE" w14:textId="77777777" w:rsidR="00AE6042" w:rsidRPr="008C3753" w:rsidRDefault="00AE6042" w:rsidP="00DC7BCC">
            <w:pPr>
              <w:pStyle w:val="TAH"/>
            </w:pPr>
          </w:p>
        </w:tc>
        <w:tc>
          <w:tcPr>
            <w:tcW w:w="1547" w:type="dxa"/>
            <w:vMerge/>
            <w:vAlign w:val="center"/>
          </w:tcPr>
          <w:p w14:paraId="7D5E61A4" w14:textId="77777777" w:rsidR="00AE6042" w:rsidRPr="008C3753" w:rsidRDefault="00AE6042" w:rsidP="00DC7BCC">
            <w:pPr>
              <w:pStyle w:val="TAH"/>
            </w:pPr>
          </w:p>
        </w:tc>
        <w:tc>
          <w:tcPr>
            <w:tcW w:w="901" w:type="dxa"/>
            <w:vMerge/>
            <w:vAlign w:val="center"/>
          </w:tcPr>
          <w:p w14:paraId="28D4BEA6" w14:textId="77777777" w:rsidR="00AE6042" w:rsidRPr="008C3753" w:rsidRDefault="00AE6042" w:rsidP="00DC7BCC">
            <w:pPr>
              <w:pStyle w:val="TAH"/>
            </w:pPr>
          </w:p>
        </w:tc>
        <w:tc>
          <w:tcPr>
            <w:tcW w:w="640" w:type="dxa"/>
            <w:vAlign w:val="center"/>
          </w:tcPr>
          <w:p w14:paraId="04A2B9B4" w14:textId="77777777" w:rsidR="00AE6042" w:rsidRDefault="00AE6042" w:rsidP="00DC7BCC">
            <w:pPr>
              <w:pStyle w:val="TAH"/>
              <w:rPr>
                <w:rFonts w:eastAsiaTheme="minorEastAsia"/>
                <w:lang w:eastAsia="zh-CN"/>
              </w:rPr>
            </w:pPr>
            <w:r>
              <w:rPr>
                <w:rFonts w:eastAsiaTheme="minorEastAsia" w:hint="eastAsia"/>
                <w:lang w:eastAsia="zh-CN"/>
              </w:rPr>
              <w:t>1</w:t>
            </w:r>
          </w:p>
        </w:tc>
        <w:tc>
          <w:tcPr>
            <w:tcW w:w="640" w:type="dxa"/>
            <w:vAlign w:val="center"/>
          </w:tcPr>
          <w:p w14:paraId="71BAE83C" w14:textId="77777777" w:rsidR="00AE6042" w:rsidRDefault="00AE6042" w:rsidP="00DC7BCC">
            <w:pPr>
              <w:pStyle w:val="TAH"/>
              <w:rPr>
                <w:rFonts w:eastAsiaTheme="minorEastAsia"/>
                <w:lang w:eastAsia="zh-CN"/>
              </w:rPr>
            </w:pPr>
            <w:r>
              <w:rPr>
                <w:rFonts w:eastAsiaTheme="minorEastAsia" w:hint="eastAsia"/>
                <w:lang w:eastAsia="zh-CN"/>
              </w:rPr>
              <w:t>T</w:t>
            </w:r>
            <w:r>
              <w:rPr>
                <w:rFonts w:eastAsiaTheme="minorEastAsia"/>
                <w:lang w:eastAsia="zh-CN"/>
              </w:rPr>
              <w:t>BD</w:t>
            </w:r>
          </w:p>
        </w:tc>
      </w:tr>
    </w:tbl>
    <w:p w14:paraId="1B96692D" w14:textId="62B850BD" w:rsidR="00126ED9" w:rsidRPr="00126ED9" w:rsidRDefault="00126ED9" w:rsidP="00785F2E">
      <w:pPr>
        <w:jc w:val="both"/>
        <w:rPr>
          <w:szCs w:val="18"/>
          <w:lang w:eastAsia="zh-CN"/>
        </w:rPr>
      </w:pPr>
    </w:p>
    <w:p w14:paraId="733B9581" w14:textId="036EBADD" w:rsidR="00905849" w:rsidRDefault="00905849" w:rsidP="0090584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39B57851" w14:textId="21252D23" w:rsidR="00D70E52" w:rsidRDefault="00905849" w:rsidP="00905849">
      <w:pPr>
        <w:jc w:val="both"/>
        <w:rPr>
          <w:szCs w:val="18"/>
          <w:lang w:eastAsia="zh-CN"/>
        </w:rPr>
      </w:pPr>
      <w:r>
        <w:rPr>
          <w:szCs w:val="18"/>
          <w:lang w:eastAsia="zh-CN"/>
        </w:rPr>
        <w:t xml:space="preserve">In this section, based on </w:t>
      </w:r>
      <w:r w:rsidR="00C71952">
        <w:rPr>
          <w:szCs w:val="18"/>
          <w:lang w:eastAsia="zh-CN"/>
        </w:rPr>
        <w:t>agreed</w:t>
      </w:r>
      <w:r>
        <w:rPr>
          <w:szCs w:val="18"/>
          <w:lang w:eastAsia="zh-CN"/>
        </w:rPr>
        <w:t xml:space="preserve"> simulation assumption, </w:t>
      </w:r>
      <w:r w:rsidR="00791BC1">
        <w:rPr>
          <w:szCs w:val="18"/>
          <w:lang w:eastAsia="zh-CN"/>
        </w:rPr>
        <w:t xml:space="preserve">the initial simulation results are provided for </w:t>
      </w:r>
      <w:r w:rsidR="00C71952">
        <w:rPr>
          <w:szCs w:val="18"/>
          <w:lang w:eastAsia="zh-CN"/>
        </w:rPr>
        <w:t>alignment purpose</w:t>
      </w:r>
    </w:p>
    <w:p w14:paraId="305C4F4E" w14:textId="49766E92" w:rsidR="007706DB" w:rsidRDefault="0089230B" w:rsidP="0089230B">
      <w:pPr>
        <w:jc w:val="center"/>
        <w:rPr>
          <w:szCs w:val="18"/>
          <w:lang w:eastAsia="zh-CN"/>
        </w:rPr>
      </w:pPr>
      <w:r>
        <w:rPr>
          <w:szCs w:val="18"/>
          <w:lang w:eastAsia="zh-CN"/>
        </w:rPr>
        <w:t>Table 1: Simulation Assumption for PUSCH requirement with supporting inter-slot OCC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61"/>
        <w:gridCol w:w="3033"/>
        <w:gridCol w:w="1828"/>
        <w:gridCol w:w="1828"/>
      </w:tblGrid>
      <w:tr w:rsidR="007706DB" w:rsidRPr="007464A4" w14:paraId="260061FF" w14:textId="77777777" w:rsidTr="003320FF">
        <w:trPr>
          <w:cantSplit/>
          <w:jc w:val="center"/>
        </w:trPr>
        <w:tc>
          <w:tcPr>
            <w:tcW w:w="0" w:type="auto"/>
            <w:gridSpan w:val="2"/>
            <w:vAlign w:val="center"/>
          </w:tcPr>
          <w:p w14:paraId="36646349" w14:textId="77777777" w:rsidR="007706DB" w:rsidRPr="007464A4" w:rsidRDefault="007706DB" w:rsidP="003320FF">
            <w:pPr>
              <w:pStyle w:val="TAH"/>
            </w:pPr>
            <w:r w:rsidRPr="007464A4">
              <w:t>Parameter</w:t>
            </w:r>
          </w:p>
        </w:tc>
        <w:tc>
          <w:tcPr>
            <w:tcW w:w="0" w:type="auto"/>
            <w:gridSpan w:val="2"/>
            <w:vAlign w:val="center"/>
          </w:tcPr>
          <w:p w14:paraId="4441A915" w14:textId="77777777" w:rsidR="007706DB" w:rsidRPr="007464A4" w:rsidRDefault="007706DB" w:rsidP="003320FF">
            <w:pPr>
              <w:pStyle w:val="TAH"/>
            </w:pPr>
            <w:r w:rsidRPr="007464A4">
              <w:t>Value</w:t>
            </w:r>
          </w:p>
        </w:tc>
      </w:tr>
      <w:tr w:rsidR="007706DB" w:rsidRPr="007464A4" w14:paraId="64BE9B40" w14:textId="77777777" w:rsidTr="003320FF">
        <w:trPr>
          <w:cantSplit/>
          <w:jc w:val="center"/>
        </w:trPr>
        <w:tc>
          <w:tcPr>
            <w:tcW w:w="0" w:type="auto"/>
            <w:gridSpan w:val="2"/>
            <w:vAlign w:val="center"/>
          </w:tcPr>
          <w:p w14:paraId="77BC4588" w14:textId="77777777" w:rsidR="007706DB" w:rsidRPr="007464A4" w:rsidRDefault="007706DB" w:rsidP="003320FF">
            <w:pPr>
              <w:pStyle w:val="TAL"/>
            </w:pPr>
            <w:r w:rsidRPr="007464A4">
              <w:t>Transform precoding</w:t>
            </w:r>
          </w:p>
        </w:tc>
        <w:tc>
          <w:tcPr>
            <w:tcW w:w="0" w:type="auto"/>
            <w:gridSpan w:val="2"/>
            <w:vAlign w:val="center"/>
          </w:tcPr>
          <w:p w14:paraId="0CC460B4" w14:textId="77777777" w:rsidR="007706DB" w:rsidRPr="007464A4" w:rsidRDefault="007706DB" w:rsidP="003320FF">
            <w:pPr>
              <w:pStyle w:val="TAC"/>
            </w:pPr>
            <w:r w:rsidRPr="007464A4">
              <w:t>Enabled</w:t>
            </w:r>
          </w:p>
        </w:tc>
      </w:tr>
      <w:tr w:rsidR="007706DB" w:rsidRPr="007464A4" w14:paraId="5DF708A8" w14:textId="77777777" w:rsidTr="003320FF">
        <w:trPr>
          <w:cantSplit/>
          <w:jc w:val="center"/>
        </w:trPr>
        <w:tc>
          <w:tcPr>
            <w:tcW w:w="0" w:type="auto"/>
            <w:vMerge w:val="restart"/>
            <w:tcBorders>
              <w:top w:val="single" w:sz="6" w:space="0" w:color="auto"/>
            </w:tcBorders>
            <w:vAlign w:val="center"/>
          </w:tcPr>
          <w:p w14:paraId="7F56D97C" w14:textId="77777777" w:rsidR="007706DB" w:rsidRPr="007464A4" w:rsidRDefault="007706DB" w:rsidP="003320FF">
            <w:pPr>
              <w:pStyle w:val="TAL"/>
            </w:pPr>
            <w:r w:rsidRPr="007464A4">
              <w:t>HARQ</w:t>
            </w:r>
          </w:p>
        </w:tc>
        <w:tc>
          <w:tcPr>
            <w:tcW w:w="0" w:type="auto"/>
            <w:vAlign w:val="center"/>
          </w:tcPr>
          <w:p w14:paraId="41E27830" w14:textId="77777777" w:rsidR="007706DB" w:rsidRPr="007464A4" w:rsidRDefault="007706DB" w:rsidP="003320FF">
            <w:pPr>
              <w:pStyle w:val="TAL"/>
            </w:pPr>
            <w:r w:rsidRPr="007464A4">
              <w:t>Maximum number of HARQ transmissions</w:t>
            </w:r>
          </w:p>
        </w:tc>
        <w:tc>
          <w:tcPr>
            <w:tcW w:w="0" w:type="auto"/>
            <w:gridSpan w:val="2"/>
            <w:vAlign w:val="center"/>
          </w:tcPr>
          <w:p w14:paraId="282992F2" w14:textId="77777777" w:rsidR="007706DB" w:rsidRPr="007464A4" w:rsidRDefault="007706DB" w:rsidP="003320FF">
            <w:pPr>
              <w:pStyle w:val="TAC"/>
            </w:pPr>
            <w:r w:rsidRPr="007464A4">
              <w:t>4</w:t>
            </w:r>
          </w:p>
        </w:tc>
      </w:tr>
      <w:tr w:rsidR="007706DB" w:rsidRPr="007464A4" w14:paraId="79FD4821" w14:textId="77777777" w:rsidTr="003320FF">
        <w:trPr>
          <w:cantSplit/>
          <w:jc w:val="center"/>
        </w:trPr>
        <w:tc>
          <w:tcPr>
            <w:tcW w:w="0" w:type="auto"/>
            <w:vMerge/>
            <w:tcBorders>
              <w:bottom w:val="single" w:sz="6" w:space="0" w:color="auto"/>
            </w:tcBorders>
            <w:vAlign w:val="center"/>
          </w:tcPr>
          <w:p w14:paraId="6913FE74" w14:textId="77777777" w:rsidR="007706DB" w:rsidRPr="007464A4" w:rsidRDefault="007706DB" w:rsidP="003320FF">
            <w:pPr>
              <w:pStyle w:val="TAL"/>
            </w:pPr>
          </w:p>
        </w:tc>
        <w:tc>
          <w:tcPr>
            <w:tcW w:w="0" w:type="auto"/>
            <w:vAlign w:val="center"/>
          </w:tcPr>
          <w:p w14:paraId="3F1597C9" w14:textId="77777777" w:rsidR="007706DB" w:rsidRPr="007464A4" w:rsidRDefault="007706DB" w:rsidP="003320FF">
            <w:pPr>
              <w:pStyle w:val="TAL"/>
            </w:pPr>
            <w:r w:rsidRPr="007464A4">
              <w:t>RV sequence</w:t>
            </w:r>
          </w:p>
        </w:tc>
        <w:tc>
          <w:tcPr>
            <w:tcW w:w="0" w:type="auto"/>
            <w:gridSpan w:val="2"/>
            <w:vAlign w:val="center"/>
          </w:tcPr>
          <w:p w14:paraId="3A6CC639" w14:textId="305DDAE1" w:rsidR="007706DB" w:rsidRPr="007464A4" w:rsidRDefault="007706DB" w:rsidP="003320FF">
            <w:pPr>
              <w:pStyle w:val="TAC"/>
            </w:pPr>
            <w:r w:rsidRPr="007464A4">
              <w:rPr>
                <w:lang w:val="fr-FR"/>
              </w:rPr>
              <w:t>0, 2</w:t>
            </w:r>
            <w:r>
              <w:rPr>
                <w:lang w:val="fr-FR"/>
              </w:rPr>
              <w:t>, 3,</w:t>
            </w:r>
          </w:p>
        </w:tc>
      </w:tr>
      <w:tr w:rsidR="007706DB" w:rsidRPr="007464A4" w14:paraId="30CC8099" w14:textId="77777777" w:rsidTr="003320FF">
        <w:trPr>
          <w:cantSplit/>
          <w:jc w:val="center"/>
        </w:trPr>
        <w:tc>
          <w:tcPr>
            <w:tcW w:w="0" w:type="auto"/>
            <w:vMerge w:val="restart"/>
            <w:tcBorders>
              <w:top w:val="single" w:sz="6" w:space="0" w:color="auto"/>
            </w:tcBorders>
            <w:vAlign w:val="center"/>
          </w:tcPr>
          <w:p w14:paraId="04C50883" w14:textId="77777777" w:rsidR="007706DB" w:rsidRPr="007464A4" w:rsidRDefault="007706DB" w:rsidP="003320FF">
            <w:pPr>
              <w:pStyle w:val="TAL"/>
            </w:pPr>
            <w:r w:rsidRPr="007464A4">
              <w:t>DM-RS</w:t>
            </w:r>
          </w:p>
        </w:tc>
        <w:tc>
          <w:tcPr>
            <w:tcW w:w="0" w:type="auto"/>
            <w:vAlign w:val="center"/>
          </w:tcPr>
          <w:p w14:paraId="15E43A12" w14:textId="77777777" w:rsidR="007706DB" w:rsidRPr="007464A4" w:rsidRDefault="007706DB" w:rsidP="003320FF">
            <w:pPr>
              <w:pStyle w:val="TAL"/>
            </w:pPr>
            <w:r w:rsidRPr="007464A4">
              <w:t>DM-RS configuration type</w:t>
            </w:r>
          </w:p>
        </w:tc>
        <w:tc>
          <w:tcPr>
            <w:tcW w:w="0" w:type="auto"/>
            <w:gridSpan w:val="2"/>
            <w:vAlign w:val="center"/>
          </w:tcPr>
          <w:p w14:paraId="6F948C05" w14:textId="77777777" w:rsidR="007706DB" w:rsidRPr="007464A4" w:rsidRDefault="007706DB" w:rsidP="003320FF">
            <w:pPr>
              <w:pStyle w:val="TAC"/>
              <w:rPr>
                <w:lang w:val="fr-FR"/>
              </w:rPr>
            </w:pPr>
            <w:r w:rsidRPr="007464A4">
              <w:t>1</w:t>
            </w:r>
          </w:p>
        </w:tc>
      </w:tr>
      <w:tr w:rsidR="007706DB" w:rsidRPr="007464A4" w14:paraId="4E9E18EE" w14:textId="77777777" w:rsidTr="003320FF">
        <w:trPr>
          <w:cantSplit/>
          <w:jc w:val="center"/>
        </w:trPr>
        <w:tc>
          <w:tcPr>
            <w:tcW w:w="0" w:type="auto"/>
            <w:vMerge/>
            <w:vAlign w:val="center"/>
          </w:tcPr>
          <w:p w14:paraId="306E2CE6" w14:textId="77777777" w:rsidR="007706DB" w:rsidRPr="007464A4" w:rsidRDefault="007706DB" w:rsidP="003320FF">
            <w:pPr>
              <w:pStyle w:val="TAL"/>
            </w:pPr>
          </w:p>
        </w:tc>
        <w:tc>
          <w:tcPr>
            <w:tcW w:w="0" w:type="auto"/>
            <w:vAlign w:val="center"/>
          </w:tcPr>
          <w:p w14:paraId="0DBD39B1" w14:textId="77777777" w:rsidR="007706DB" w:rsidRPr="007464A4" w:rsidRDefault="007706DB" w:rsidP="003320FF">
            <w:pPr>
              <w:pStyle w:val="TAL"/>
            </w:pPr>
            <w:r w:rsidRPr="007464A4">
              <w:t>DM-RS duration</w:t>
            </w:r>
          </w:p>
        </w:tc>
        <w:tc>
          <w:tcPr>
            <w:tcW w:w="0" w:type="auto"/>
            <w:gridSpan w:val="2"/>
            <w:vAlign w:val="center"/>
          </w:tcPr>
          <w:p w14:paraId="2F5AEF61" w14:textId="77777777" w:rsidR="007706DB" w:rsidRPr="007464A4" w:rsidRDefault="007706DB" w:rsidP="003320FF">
            <w:pPr>
              <w:pStyle w:val="TAC"/>
            </w:pPr>
            <w:r w:rsidRPr="007464A4">
              <w:t>single-symbol DM-RS</w:t>
            </w:r>
          </w:p>
        </w:tc>
      </w:tr>
      <w:tr w:rsidR="007706DB" w:rsidRPr="007464A4" w14:paraId="11593E7D" w14:textId="77777777" w:rsidTr="003320FF">
        <w:trPr>
          <w:cantSplit/>
          <w:jc w:val="center"/>
        </w:trPr>
        <w:tc>
          <w:tcPr>
            <w:tcW w:w="0" w:type="auto"/>
            <w:vMerge/>
            <w:vAlign w:val="center"/>
          </w:tcPr>
          <w:p w14:paraId="222F413F" w14:textId="77777777" w:rsidR="007706DB" w:rsidRPr="007464A4" w:rsidRDefault="007706DB" w:rsidP="003320FF">
            <w:pPr>
              <w:pStyle w:val="TAL"/>
            </w:pPr>
          </w:p>
        </w:tc>
        <w:tc>
          <w:tcPr>
            <w:tcW w:w="0" w:type="auto"/>
            <w:vAlign w:val="center"/>
          </w:tcPr>
          <w:p w14:paraId="09E6DF1D" w14:textId="77777777" w:rsidR="007706DB" w:rsidRPr="007464A4" w:rsidRDefault="007706DB" w:rsidP="003320FF">
            <w:pPr>
              <w:pStyle w:val="TAL"/>
            </w:pPr>
            <w:r w:rsidRPr="007464A4">
              <w:rPr>
                <w:lang w:eastAsia="zh-CN"/>
              </w:rPr>
              <w:t>Additional DM-RS position</w:t>
            </w:r>
          </w:p>
        </w:tc>
        <w:tc>
          <w:tcPr>
            <w:tcW w:w="0" w:type="auto"/>
            <w:gridSpan w:val="2"/>
            <w:vAlign w:val="center"/>
          </w:tcPr>
          <w:p w14:paraId="790A0B1D" w14:textId="77777777" w:rsidR="007706DB" w:rsidRPr="007464A4" w:rsidRDefault="007706DB" w:rsidP="003320FF">
            <w:pPr>
              <w:pStyle w:val="TAC"/>
            </w:pPr>
            <w:r w:rsidRPr="007464A4">
              <w:t>pos1</w:t>
            </w:r>
          </w:p>
        </w:tc>
      </w:tr>
      <w:tr w:rsidR="007706DB" w:rsidRPr="007464A4" w14:paraId="178F180E" w14:textId="77777777" w:rsidTr="003320FF">
        <w:trPr>
          <w:cantSplit/>
          <w:jc w:val="center"/>
        </w:trPr>
        <w:tc>
          <w:tcPr>
            <w:tcW w:w="0" w:type="auto"/>
            <w:vMerge/>
            <w:vAlign w:val="center"/>
          </w:tcPr>
          <w:p w14:paraId="27BF0B11" w14:textId="77777777" w:rsidR="007706DB" w:rsidRPr="007464A4" w:rsidRDefault="007706DB" w:rsidP="003320FF">
            <w:pPr>
              <w:pStyle w:val="TAL"/>
            </w:pPr>
          </w:p>
        </w:tc>
        <w:tc>
          <w:tcPr>
            <w:tcW w:w="0" w:type="auto"/>
            <w:vAlign w:val="center"/>
          </w:tcPr>
          <w:p w14:paraId="671853DB" w14:textId="77777777" w:rsidR="007706DB" w:rsidRPr="007464A4" w:rsidRDefault="007706DB" w:rsidP="003320FF">
            <w:pPr>
              <w:pStyle w:val="TAL"/>
              <w:rPr>
                <w:lang w:eastAsia="zh-CN"/>
              </w:rPr>
            </w:pPr>
            <w:r w:rsidRPr="007464A4">
              <w:t>Number of DM-RS CDM group(s) without data</w:t>
            </w:r>
          </w:p>
        </w:tc>
        <w:tc>
          <w:tcPr>
            <w:tcW w:w="0" w:type="auto"/>
            <w:gridSpan w:val="2"/>
            <w:vAlign w:val="center"/>
          </w:tcPr>
          <w:p w14:paraId="2B55D9BE" w14:textId="77777777" w:rsidR="007706DB" w:rsidRPr="007464A4" w:rsidRDefault="007706DB" w:rsidP="003320FF">
            <w:pPr>
              <w:pStyle w:val="TAC"/>
            </w:pPr>
            <w:r w:rsidRPr="007464A4">
              <w:t>2</w:t>
            </w:r>
          </w:p>
        </w:tc>
      </w:tr>
      <w:tr w:rsidR="007706DB" w:rsidRPr="007464A4" w14:paraId="20CC4245" w14:textId="77777777" w:rsidTr="003320FF">
        <w:trPr>
          <w:cantSplit/>
          <w:jc w:val="center"/>
        </w:trPr>
        <w:tc>
          <w:tcPr>
            <w:tcW w:w="0" w:type="auto"/>
            <w:vMerge/>
            <w:vAlign w:val="center"/>
          </w:tcPr>
          <w:p w14:paraId="679A963E" w14:textId="77777777" w:rsidR="007706DB" w:rsidRPr="007464A4" w:rsidRDefault="007706DB" w:rsidP="003320FF">
            <w:pPr>
              <w:pStyle w:val="TAL"/>
            </w:pPr>
          </w:p>
        </w:tc>
        <w:tc>
          <w:tcPr>
            <w:tcW w:w="0" w:type="auto"/>
            <w:vAlign w:val="center"/>
          </w:tcPr>
          <w:p w14:paraId="3082BB77" w14:textId="77777777" w:rsidR="007706DB" w:rsidRPr="007464A4" w:rsidRDefault="007706DB" w:rsidP="003320FF">
            <w:pPr>
              <w:pStyle w:val="TAL"/>
            </w:pPr>
            <w:r w:rsidRPr="007464A4">
              <w:t>Ratio of PUSCH EPRE to DM-RS EPRE</w:t>
            </w:r>
          </w:p>
        </w:tc>
        <w:tc>
          <w:tcPr>
            <w:tcW w:w="0" w:type="auto"/>
            <w:gridSpan w:val="2"/>
            <w:vAlign w:val="center"/>
          </w:tcPr>
          <w:p w14:paraId="225E9023" w14:textId="77777777" w:rsidR="007706DB" w:rsidRPr="007464A4" w:rsidRDefault="007706DB" w:rsidP="003320FF">
            <w:pPr>
              <w:pStyle w:val="TAC"/>
            </w:pPr>
            <w:r w:rsidRPr="007464A4">
              <w:rPr>
                <w:lang w:eastAsia="zh-CN"/>
              </w:rPr>
              <w:t>-3 dB</w:t>
            </w:r>
          </w:p>
        </w:tc>
      </w:tr>
      <w:tr w:rsidR="007706DB" w:rsidRPr="007464A4" w14:paraId="6F6E8639" w14:textId="77777777" w:rsidTr="00AC6CC6">
        <w:trPr>
          <w:cantSplit/>
          <w:jc w:val="center"/>
        </w:trPr>
        <w:tc>
          <w:tcPr>
            <w:tcW w:w="0" w:type="auto"/>
            <w:vMerge/>
            <w:vAlign w:val="center"/>
          </w:tcPr>
          <w:p w14:paraId="49F94037" w14:textId="77777777" w:rsidR="007706DB" w:rsidRPr="007464A4" w:rsidRDefault="007706DB" w:rsidP="003320FF">
            <w:pPr>
              <w:pStyle w:val="TAL"/>
            </w:pPr>
          </w:p>
        </w:tc>
        <w:tc>
          <w:tcPr>
            <w:tcW w:w="0" w:type="auto"/>
            <w:vMerge w:val="restart"/>
            <w:vAlign w:val="center"/>
          </w:tcPr>
          <w:p w14:paraId="7A216082" w14:textId="5B259552" w:rsidR="007706DB" w:rsidRPr="007464A4" w:rsidRDefault="007706DB" w:rsidP="003320FF">
            <w:pPr>
              <w:pStyle w:val="TAL"/>
            </w:pPr>
            <w:r w:rsidRPr="007464A4">
              <w:t>DM-RS port</w:t>
            </w:r>
          </w:p>
        </w:tc>
        <w:tc>
          <w:tcPr>
            <w:tcW w:w="0" w:type="auto"/>
            <w:vAlign w:val="center"/>
          </w:tcPr>
          <w:p w14:paraId="27B33AE8" w14:textId="04430F8A" w:rsidR="007706DB" w:rsidRPr="007464A4" w:rsidRDefault="007706DB" w:rsidP="003320FF">
            <w:pPr>
              <w:pStyle w:val="TAC"/>
              <w:rPr>
                <w:lang w:eastAsia="zh-CN"/>
              </w:rPr>
            </w:pPr>
            <w:r>
              <w:rPr>
                <w:rFonts w:hint="eastAsia"/>
                <w:lang w:eastAsia="zh-CN"/>
              </w:rPr>
              <w:t>U</w:t>
            </w:r>
            <w:r>
              <w:rPr>
                <w:lang w:eastAsia="zh-CN"/>
              </w:rPr>
              <w:t>E0</w:t>
            </w:r>
          </w:p>
        </w:tc>
        <w:tc>
          <w:tcPr>
            <w:tcW w:w="0" w:type="auto"/>
            <w:vAlign w:val="center"/>
          </w:tcPr>
          <w:p w14:paraId="6D8055F5" w14:textId="545DCEF2" w:rsidR="007706DB" w:rsidRPr="007464A4" w:rsidRDefault="007706DB" w:rsidP="003320FF">
            <w:pPr>
              <w:pStyle w:val="TAC"/>
              <w:rPr>
                <w:lang w:eastAsia="zh-CN"/>
              </w:rPr>
            </w:pPr>
            <w:r>
              <w:rPr>
                <w:rFonts w:hint="eastAsia"/>
                <w:lang w:eastAsia="zh-CN"/>
              </w:rPr>
              <w:t>U</w:t>
            </w:r>
            <w:r>
              <w:rPr>
                <w:lang w:eastAsia="zh-CN"/>
              </w:rPr>
              <w:t>E1</w:t>
            </w:r>
          </w:p>
        </w:tc>
      </w:tr>
      <w:tr w:rsidR="007706DB" w:rsidRPr="007464A4" w14:paraId="12F8E713" w14:textId="77777777" w:rsidTr="002212CC">
        <w:trPr>
          <w:cantSplit/>
          <w:jc w:val="center"/>
        </w:trPr>
        <w:tc>
          <w:tcPr>
            <w:tcW w:w="0" w:type="auto"/>
            <w:vMerge/>
            <w:vAlign w:val="center"/>
          </w:tcPr>
          <w:p w14:paraId="57170358" w14:textId="77777777" w:rsidR="007706DB" w:rsidRPr="007464A4" w:rsidRDefault="007706DB" w:rsidP="003320FF">
            <w:pPr>
              <w:pStyle w:val="TAL"/>
            </w:pPr>
          </w:p>
        </w:tc>
        <w:tc>
          <w:tcPr>
            <w:tcW w:w="0" w:type="auto"/>
            <w:vMerge/>
            <w:vAlign w:val="center"/>
          </w:tcPr>
          <w:p w14:paraId="28E81C3D" w14:textId="255F7C05" w:rsidR="007706DB" w:rsidRPr="007464A4" w:rsidRDefault="007706DB" w:rsidP="003320FF">
            <w:pPr>
              <w:pStyle w:val="TAL"/>
            </w:pPr>
          </w:p>
        </w:tc>
        <w:tc>
          <w:tcPr>
            <w:tcW w:w="0" w:type="auto"/>
            <w:vAlign w:val="center"/>
          </w:tcPr>
          <w:p w14:paraId="1B294C7F" w14:textId="1A686D58" w:rsidR="007706DB" w:rsidRPr="007464A4" w:rsidRDefault="007706DB" w:rsidP="003320FF">
            <w:pPr>
              <w:pStyle w:val="TAC"/>
              <w:rPr>
                <w:lang w:eastAsia="zh-CN"/>
              </w:rPr>
            </w:pPr>
            <w:r>
              <w:rPr>
                <w:rFonts w:hint="eastAsia"/>
                <w:lang w:eastAsia="zh-CN"/>
              </w:rPr>
              <w:t>0</w:t>
            </w:r>
          </w:p>
        </w:tc>
        <w:tc>
          <w:tcPr>
            <w:tcW w:w="0" w:type="auto"/>
            <w:vAlign w:val="center"/>
          </w:tcPr>
          <w:p w14:paraId="6B901EC2" w14:textId="33378E34" w:rsidR="007706DB" w:rsidRPr="007464A4" w:rsidRDefault="007706DB" w:rsidP="003320FF">
            <w:pPr>
              <w:pStyle w:val="TAC"/>
              <w:rPr>
                <w:lang w:eastAsia="zh-CN"/>
              </w:rPr>
            </w:pPr>
            <w:r>
              <w:rPr>
                <w:rFonts w:hint="eastAsia"/>
                <w:lang w:eastAsia="zh-CN"/>
              </w:rPr>
              <w:t>1</w:t>
            </w:r>
          </w:p>
        </w:tc>
      </w:tr>
      <w:tr w:rsidR="007706DB" w:rsidRPr="007464A4" w14:paraId="70C562C7" w14:textId="77777777" w:rsidTr="003320FF">
        <w:trPr>
          <w:cantSplit/>
          <w:jc w:val="center"/>
        </w:trPr>
        <w:tc>
          <w:tcPr>
            <w:tcW w:w="0" w:type="auto"/>
            <w:vMerge/>
            <w:tcBorders>
              <w:bottom w:val="single" w:sz="6" w:space="0" w:color="auto"/>
            </w:tcBorders>
            <w:vAlign w:val="center"/>
          </w:tcPr>
          <w:p w14:paraId="71C57B46" w14:textId="77777777" w:rsidR="007706DB" w:rsidRPr="007464A4" w:rsidRDefault="007706DB" w:rsidP="003320FF">
            <w:pPr>
              <w:pStyle w:val="TAL"/>
            </w:pPr>
          </w:p>
        </w:tc>
        <w:tc>
          <w:tcPr>
            <w:tcW w:w="0" w:type="auto"/>
            <w:vAlign w:val="center"/>
          </w:tcPr>
          <w:p w14:paraId="40170F2F" w14:textId="77777777" w:rsidR="007706DB" w:rsidRPr="007464A4" w:rsidRDefault="007706DB" w:rsidP="003320FF">
            <w:pPr>
              <w:pStyle w:val="TAL"/>
            </w:pPr>
            <w:r w:rsidRPr="007464A4">
              <w:t>DM-RS sequence generation</w:t>
            </w:r>
          </w:p>
        </w:tc>
        <w:tc>
          <w:tcPr>
            <w:tcW w:w="0" w:type="auto"/>
            <w:gridSpan w:val="2"/>
            <w:vAlign w:val="center"/>
          </w:tcPr>
          <w:p w14:paraId="4FAE677F" w14:textId="6A414541" w:rsidR="007706DB" w:rsidRPr="007464A4" w:rsidRDefault="007706DB" w:rsidP="003320FF">
            <w:pPr>
              <w:pStyle w:val="TAC"/>
            </w:pPr>
            <w:r>
              <w:t xml:space="preserve">U, V=0, </w:t>
            </w:r>
            <w:r w:rsidRPr="007464A4">
              <w:t>group hopping and sequence hopping are disabled</w:t>
            </w:r>
          </w:p>
        </w:tc>
      </w:tr>
      <w:tr w:rsidR="007706DB" w:rsidRPr="007464A4" w14:paraId="16BBF712" w14:textId="77777777" w:rsidTr="003320FF">
        <w:trPr>
          <w:cantSplit/>
          <w:jc w:val="center"/>
        </w:trPr>
        <w:tc>
          <w:tcPr>
            <w:tcW w:w="0" w:type="auto"/>
            <w:vMerge w:val="restart"/>
            <w:tcBorders>
              <w:top w:val="single" w:sz="6" w:space="0" w:color="auto"/>
            </w:tcBorders>
            <w:vAlign w:val="center"/>
          </w:tcPr>
          <w:p w14:paraId="5F6B5EDB" w14:textId="77777777" w:rsidR="007706DB" w:rsidRPr="007464A4" w:rsidRDefault="007706DB" w:rsidP="003320FF">
            <w:pPr>
              <w:pStyle w:val="TAL"/>
            </w:pPr>
            <w:r w:rsidRPr="007464A4">
              <w:t>Time domain resource assignment</w:t>
            </w:r>
          </w:p>
        </w:tc>
        <w:tc>
          <w:tcPr>
            <w:tcW w:w="0" w:type="auto"/>
            <w:vAlign w:val="center"/>
          </w:tcPr>
          <w:p w14:paraId="3522ED6C" w14:textId="77777777" w:rsidR="007706DB" w:rsidRPr="007464A4" w:rsidRDefault="007706DB" w:rsidP="003320FF">
            <w:pPr>
              <w:pStyle w:val="TAL"/>
            </w:pPr>
            <w:r w:rsidRPr="007464A4">
              <w:rPr>
                <w:rFonts w:eastAsia="Batang"/>
              </w:rPr>
              <w:t>PUSCH mapping type</w:t>
            </w:r>
          </w:p>
        </w:tc>
        <w:tc>
          <w:tcPr>
            <w:tcW w:w="0" w:type="auto"/>
            <w:gridSpan w:val="2"/>
            <w:vAlign w:val="center"/>
          </w:tcPr>
          <w:p w14:paraId="17FB175D" w14:textId="77777777" w:rsidR="007706DB" w:rsidRPr="007464A4" w:rsidRDefault="007706DB" w:rsidP="003320FF">
            <w:pPr>
              <w:pStyle w:val="TAC"/>
            </w:pPr>
            <w:r w:rsidRPr="007464A4">
              <w:t>A, B</w:t>
            </w:r>
          </w:p>
        </w:tc>
      </w:tr>
      <w:tr w:rsidR="007706DB" w:rsidRPr="007464A4" w14:paraId="08AB14FA" w14:textId="77777777" w:rsidTr="003320FF">
        <w:trPr>
          <w:cantSplit/>
          <w:jc w:val="center"/>
        </w:trPr>
        <w:tc>
          <w:tcPr>
            <w:tcW w:w="0" w:type="auto"/>
            <w:vMerge/>
            <w:vAlign w:val="center"/>
          </w:tcPr>
          <w:p w14:paraId="44022E6D" w14:textId="77777777" w:rsidR="007706DB" w:rsidRPr="007464A4" w:rsidRDefault="007706DB" w:rsidP="003320FF">
            <w:pPr>
              <w:pStyle w:val="TAL"/>
            </w:pPr>
          </w:p>
        </w:tc>
        <w:tc>
          <w:tcPr>
            <w:tcW w:w="0" w:type="auto"/>
            <w:vAlign w:val="center"/>
          </w:tcPr>
          <w:p w14:paraId="22BBF0FA" w14:textId="77777777" w:rsidR="007706DB" w:rsidRPr="007464A4" w:rsidRDefault="007706DB" w:rsidP="003320FF">
            <w:pPr>
              <w:pStyle w:val="TAL"/>
              <w:rPr>
                <w:rFonts w:eastAsia="Batang"/>
              </w:rPr>
            </w:pPr>
            <w:r w:rsidRPr="007464A4">
              <w:t>Start symbol</w:t>
            </w:r>
          </w:p>
        </w:tc>
        <w:tc>
          <w:tcPr>
            <w:tcW w:w="0" w:type="auto"/>
            <w:gridSpan w:val="2"/>
            <w:vAlign w:val="center"/>
          </w:tcPr>
          <w:p w14:paraId="1F187772" w14:textId="77777777" w:rsidR="007706DB" w:rsidRPr="007464A4" w:rsidRDefault="007706DB" w:rsidP="003320FF">
            <w:pPr>
              <w:pStyle w:val="TAC"/>
            </w:pPr>
            <w:r w:rsidRPr="007464A4">
              <w:t xml:space="preserve">0 </w:t>
            </w:r>
          </w:p>
        </w:tc>
      </w:tr>
      <w:tr w:rsidR="007706DB" w:rsidRPr="007464A4" w14:paraId="384307F8" w14:textId="77777777" w:rsidTr="003320FF">
        <w:trPr>
          <w:cantSplit/>
          <w:jc w:val="center"/>
        </w:trPr>
        <w:tc>
          <w:tcPr>
            <w:tcW w:w="0" w:type="auto"/>
            <w:vMerge/>
            <w:tcBorders>
              <w:bottom w:val="single" w:sz="6" w:space="0" w:color="auto"/>
            </w:tcBorders>
            <w:vAlign w:val="center"/>
          </w:tcPr>
          <w:p w14:paraId="26507604" w14:textId="77777777" w:rsidR="007706DB" w:rsidRPr="007464A4" w:rsidRDefault="007706DB" w:rsidP="003320FF">
            <w:pPr>
              <w:pStyle w:val="TAL"/>
            </w:pPr>
          </w:p>
        </w:tc>
        <w:tc>
          <w:tcPr>
            <w:tcW w:w="0" w:type="auto"/>
            <w:vAlign w:val="center"/>
          </w:tcPr>
          <w:p w14:paraId="77CC3DF5" w14:textId="77777777" w:rsidR="007706DB" w:rsidRPr="007464A4" w:rsidRDefault="007706DB" w:rsidP="003320FF">
            <w:pPr>
              <w:pStyle w:val="TAL"/>
            </w:pPr>
            <w:r w:rsidRPr="007464A4">
              <w:t>Allocation length</w:t>
            </w:r>
          </w:p>
        </w:tc>
        <w:tc>
          <w:tcPr>
            <w:tcW w:w="0" w:type="auto"/>
            <w:gridSpan w:val="2"/>
            <w:vAlign w:val="center"/>
          </w:tcPr>
          <w:p w14:paraId="7171DD48" w14:textId="77777777" w:rsidR="007706DB" w:rsidRPr="007464A4" w:rsidRDefault="007706DB" w:rsidP="003320FF">
            <w:pPr>
              <w:pStyle w:val="TAC"/>
            </w:pPr>
            <w:r w:rsidRPr="007464A4">
              <w:t xml:space="preserve">14 </w:t>
            </w:r>
          </w:p>
        </w:tc>
      </w:tr>
      <w:tr w:rsidR="007706DB" w:rsidRPr="007464A4" w14:paraId="593350AA" w14:textId="77777777" w:rsidTr="003320FF">
        <w:trPr>
          <w:cantSplit/>
          <w:jc w:val="center"/>
        </w:trPr>
        <w:tc>
          <w:tcPr>
            <w:tcW w:w="0" w:type="auto"/>
            <w:vMerge w:val="restart"/>
            <w:tcBorders>
              <w:top w:val="single" w:sz="6" w:space="0" w:color="auto"/>
            </w:tcBorders>
            <w:vAlign w:val="center"/>
          </w:tcPr>
          <w:p w14:paraId="7E9595D3" w14:textId="77777777" w:rsidR="007706DB" w:rsidRPr="007464A4" w:rsidRDefault="007706DB" w:rsidP="003320FF">
            <w:pPr>
              <w:pStyle w:val="TAL"/>
            </w:pPr>
            <w:r w:rsidRPr="007464A4">
              <w:t>Frequency domain resource assignment</w:t>
            </w:r>
          </w:p>
        </w:tc>
        <w:tc>
          <w:tcPr>
            <w:tcW w:w="0" w:type="auto"/>
            <w:vAlign w:val="center"/>
          </w:tcPr>
          <w:p w14:paraId="4BA1AC99" w14:textId="77777777" w:rsidR="007706DB" w:rsidRPr="007464A4" w:rsidRDefault="007706DB" w:rsidP="003320FF">
            <w:pPr>
              <w:pStyle w:val="TAL"/>
            </w:pPr>
            <w:r w:rsidRPr="007464A4">
              <w:t>RB assignment</w:t>
            </w:r>
          </w:p>
        </w:tc>
        <w:tc>
          <w:tcPr>
            <w:tcW w:w="0" w:type="auto"/>
            <w:gridSpan w:val="2"/>
            <w:vAlign w:val="center"/>
          </w:tcPr>
          <w:p w14:paraId="1467479F" w14:textId="77777777" w:rsidR="007706DB" w:rsidRPr="007464A4" w:rsidRDefault="007706DB" w:rsidP="003320FF">
            <w:pPr>
              <w:pStyle w:val="TAC"/>
            </w:pPr>
            <w:r w:rsidRPr="007464A4">
              <w:t>Full applicable test bandwidth</w:t>
            </w:r>
          </w:p>
        </w:tc>
      </w:tr>
      <w:tr w:rsidR="007706DB" w:rsidRPr="007464A4" w14:paraId="2C3F52C0" w14:textId="77777777" w:rsidTr="003320FF">
        <w:trPr>
          <w:cantSplit/>
          <w:jc w:val="center"/>
        </w:trPr>
        <w:tc>
          <w:tcPr>
            <w:tcW w:w="0" w:type="auto"/>
            <w:vMerge/>
            <w:tcBorders>
              <w:bottom w:val="single" w:sz="6" w:space="0" w:color="auto"/>
            </w:tcBorders>
            <w:vAlign w:val="center"/>
          </w:tcPr>
          <w:p w14:paraId="20AA628D" w14:textId="77777777" w:rsidR="007706DB" w:rsidRPr="007464A4" w:rsidRDefault="007706DB" w:rsidP="003320FF">
            <w:pPr>
              <w:pStyle w:val="TAL"/>
            </w:pPr>
          </w:p>
        </w:tc>
        <w:tc>
          <w:tcPr>
            <w:tcW w:w="0" w:type="auto"/>
            <w:vAlign w:val="center"/>
          </w:tcPr>
          <w:p w14:paraId="43937811" w14:textId="77777777" w:rsidR="007706DB" w:rsidRPr="007464A4" w:rsidRDefault="007706DB" w:rsidP="003320FF">
            <w:pPr>
              <w:pStyle w:val="TAL"/>
            </w:pPr>
            <w:r w:rsidRPr="007464A4">
              <w:t>Frequency hopping</w:t>
            </w:r>
          </w:p>
        </w:tc>
        <w:tc>
          <w:tcPr>
            <w:tcW w:w="0" w:type="auto"/>
            <w:gridSpan w:val="2"/>
            <w:vAlign w:val="center"/>
          </w:tcPr>
          <w:p w14:paraId="0B71EA89" w14:textId="77777777" w:rsidR="007706DB" w:rsidRPr="007464A4" w:rsidRDefault="007706DB" w:rsidP="003320FF">
            <w:pPr>
              <w:pStyle w:val="TAC"/>
            </w:pPr>
            <w:r w:rsidRPr="007464A4">
              <w:t>Disabled</w:t>
            </w:r>
          </w:p>
        </w:tc>
      </w:tr>
      <w:tr w:rsidR="007706DB" w:rsidRPr="007464A4" w14:paraId="3CBD9006" w14:textId="77777777" w:rsidTr="003320FF">
        <w:trPr>
          <w:cantSplit/>
          <w:jc w:val="center"/>
        </w:trPr>
        <w:tc>
          <w:tcPr>
            <w:tcW w:w="0" w:type="auto"/>
            <w:gridSpan w:val="2"/>
            <w:vAlign w:val="center"/>
          </w:tcPr>
          <w:p w14:paraId="14566672" w14:textId="77777777" w:rsidR="007706DB" w:rsidRPr="007464A4" w:rsidRDefault="007706DB" w:rsidP="003320FF">
            <w:pPr>
              <w:pStyle w:val="TAL"/>
            </w:pPr>
            <w:r w:rsidRPr="007464A4">
              <w:t>Code block group based PUSCH transmission</w:t>
            </w:r>
          </w:p>
        </w:tc>
        <w:tc>
          <w:tcPr>
            <w:tcW w:w="0" w:type="auto"/>
            <w:gridSpan w:val="2"/>
            <w:vAlign w:val="center"/>
          </w:tcPr>
          <w:p w14:paraId="51A4DCF5" w14:textId="77777777" w:rsidR="007706DB" w:rsidRPr="007464A4" w:rsidRDefault="007706DB" w:rsidP="003320FF">
            <w:pPr>
              <w:pStyle w:val="TAC"/>
            </w:pPr>
            <w:r w:rsidRPr="007464A4">
              <w:t>Disabled</w:t>
            </w:r>
          </w:p>
        </w:tc>
      </w:tr>
    </w:tbl>
    <w:p w14:paraId="240ADE44" w14:textId="4FFDADB2" w:rsidR="007706DB" w:rsidRDefault="007706DB" w:rsidP="00905849">
      <w:pPr>
        <w:jc w:val="both"/>
        <w:rPr>
          <w:szCs w:val="18"/>
          <w:lang w:eastAsia="zh-CN"/>
        </w:rPr>
      </w:pPr>
    </w:p>
    <w:p w14:paraId="51FD5B15" w14:textId="23B21C4A" w:rsidR="007706DB" w:rsidRPr="0089230B" w:rsidRDefault="007706DB" w:rsidP="0089230B">
      <w:pPr>
        <w:jc w:val="center"/>
        <w:rPr>
          <w:szCs w:val="18"/>
          <w:lang w:eastAsia="zh-CN"/>
        </w:rPr>
      </w:pPr>
      <w:r>
        <w:rPr>
          <w:szCs w:val="18"/>
          <w:lang w:eastAsia="zh-CN"/>
        </w:rPr>
        <w:br/>
      </w:r>
      <w:r w:rsidR="0089230B">
        <w:rPr>
          <w:szCs w:val="18"/>
          <w:lang w:eastAsia="zh-CN"/>
        </w:rPr>
        <w:t xml:space="preserve">Table </w:t>
      </w:r>
      <w:r w:rsidR="00791BC1">
        <w:rPr>
          <w:szCs w:val="18"/>
          <w:lang w:eastAsia="zh-CN"/>
        </w:rPr>
        <w:t>2</w:t>
      </w:r>
      <w:r w:rsidR="0089230B">
        <w:rPr>
          <w:szCs w:val="18"/>
          <w:lang w:eastAsia="zh-CN"/>
        </w:rPr>
        <w:t xml:space="preserve">: </w:t>
      </w:r>
      <w:r w:rsidR="0089230B">
        <w:rPr>
          <w:rFonts w:hint="eastAsia"/>
          <w:szCs w:val="18"/>
          <w:lang w:eastAsia="zh-CN"/>
        </w:rPr>
        <w:t>I</w:t>
      </w:r>
      <w:r w:rsidR="0089230B">
        <w:rPr>
          <w:szCs w:val="18"/>
          <w:lang w:eastAsia="zh-CN"/>
        </w:rPr>
        <w:t>nitial simulation results for 15KHz with supporting inter-slot OCC, mapping A</w:t>
      </w:r>
    </w:p>
    <w:tbl>
      <w:tblPr>
        <w:tblStyle w:val="TableGrid713"/>
        <w:tblW w:w="9351" w:type="dxa"/>
        <w:jc w:val="center"/>
        <w:tblInd w:w="0" w:type="dxa"/>
        <w:tblLook w:val="04A0" w:firstRow="1" w:lastRow="0" w:firstColumn="1" w:lastColumn="0" w:noHBand="0" w:noVBand="1"/>
      </w:tblPr>
      <w:tblGrid>
        <w:gridCol w:w="708"/>
        <w:gridCol w:w="530"/>
        <w:gridCol w:w="686"/>
        <w:gridCol w:w="747"/>
        <w:gridCol w:w="687"/>
        <w:gridCol w:w="746"/>
        <w:gridCol w:w="1037"/>
        <w:gridCol w:w="785"/>
        <w:gridCol w:w="717"/>
        <w:gridCol w:w="737"/>
        <w:gridCol w:w="553"/>
        <w:gridCol w:w="709"/>
        <w:gridCol w:w="709"/>
      </w:tblGrid>
      <w:tr w:rsidR="00126ED9" w:rsidRPr="00312333" w14:paraId="5192AA91" w14:textId="77777777" w:rsidTr="00EA5665">
        <w:trPr>
          <w:trHeight w:val="406"/>
          <w:jc w:val="center"/>
        </w:trPr>
        <w:tc>
          <w:tcPr>
            <w:tcW w:w="708" w:type="dxa"/>
            <w:vAlign w:val="center"/>
          </w:tcPr>
          <w:p w14:paraId="50BCB9B6" w14:textId="292C6A65" w:rsidR="00126ED9" w:rsidRDefault="00126ED9" w:rsidP="00075980">
            <w:pPr>
              <w:pStyle w:val="TAH"/>
              <w:rPr>
                <w:rFonts w:eastAsiaTheme="minorEastAsia"/>
                <w:b w:val="0"/>
                <w:bCs/>
                <w:lang w:eastAsia="zh-CN"/>
              </w:rPr>
            </w:pPr>
            <w:r>
              <w:rPr>
                <w:rFonts w:eastAsiaTheme="minorEastAsia" w:hint="eastAsia"/>
                <w:b w:val="0"/>
                <w:bCs/>
                <w:lang w:eastAsia="zh-CN"/>
              </w:rPr>
              <w:lastRenderedPageBreak/>
              <w:t>C</w:t>
            </w:r>
            <w:r>
              <w:rPr>
                <w:rFonts w:eastAsiaTheme="minorEastAsia"/>
                <w:b w:val="0"/>
                <w:bCs/>
                <w:lang w:eastAsia="zh-CN"/>
              </w:rPr>
              <w:t>ASE</w:t>
            </w:r>
          </w:p>
        </w:tc>
        <w:tc>
          <w:tcPr>
            <w:tcW w:w="530" w:type="dxa"/>
            <w:vAlign w:val="center"/>
          </w:tcPr>
          <w:p w14:paraId="381ED598" w14:textId="6F7DB76E" w:rsidR="00126ED9" w:rsidRDefault="00126ED9" w:rsidP="00075980">
            <w:pPr>
              <w:pStyle w:val="TAH"/>
              <w:rPr>
                <w:rFonts w:eastAsiaTheme="minorEastAsia"/>
                <w:b w:val="0"/>
                <w:bCs/>
                <w:lang w:eastAsia="zh-CN"/>
              </w:rPr>
            </w:pPr>
            <w:r>
              <w:rPr>
                <w:rFonts w:eastAsiaTheme="minorEastAsia"/>
                <w:b w:val="0"/>
                <w:bCs/>
                <w:lang w:eastAsia="zh-CN"/>
              </w:rPr>
              <w:t>UE</w:t>
            </w:r>
          </w:p>
        </w:tc>
        <w:tc>
          <w:tcPr>
            <w:tcW w:w="0" w:type="auto"/>
            <w:vAlign w:val="center"/>
          </w:tcPr>
          <w:p w14:paraId="4EA93CA4" w14:textId="0FE6D214" w:rsidR="00126ED9" w:rsidRPr="007706DB" w:rsidRDefault="00126ED9" w:rsidP="00075980">
            <w:pPr>
              <w:pStyle w:val="TAH"/>
              <w:rPr>
                <w:rFonts w:eastAsiaTheme="minorEastAsia"/>
                <w:b w:val="0"/>
                <w:bCs/>
                <w:lang w:eastAsia="zh-CN"/>
              </w:rPr>
            </w:pPr>
            <w:r>
              <w:rPr>
                <w:rFonts w:eastAsiaTheme="minorEastAsia" w:hint="eastAsia"/>
                <w:b w:val="0"/>
                <w:bCs/>
                <w:lang w:eastAsia="zh-CN"/>
              </w:rPr>
              <w:t>T</w:t>
            </w:r>
            <w:r>
              <w:rPr>
                <w:rFonts w:eastAsiaTheme="minorEastAsia"/>
                <w:b w:val="0"/>
                <w:bCs/>
                <w:lang w:eastAsia="zh-CN"/>
              </w:rPr>
              <w:t>x/Rx</w:t>
            </w:r>
          </w:p>
        </w:tc>
        <w:tc>
          <w:tcPr>
            <w:tcW w:w="0" w:type="auto"/>
            <w:vAlign w:val="center"/>
          </w:tcPr>
          <w:p w14:paraId="004BA146" w14:textId="5476039A" w:rsidR="00126ED9" w:rsidRPr="007706DB" w:rsidRDefault="00126ED9" w:rsidP="00075980">
            <w:pPr>
              <w:pStyle w:val="TAH"/>
              <w:rPr>
                <w:b w:val="0"/>
                <w:bCs/>
              </w:rPr>
            </w:pPr>
            <w:r>
              <w:rPr>
                <w:b w:val="0"/>
                <w:bCs/>
              </w:rPr>
              <w:t>SCS</w:t>
            </w:r>
          </w:p>
        </w:tc>
        <w:tc>
          <w:tcPr>
            <w:tcW w:w="0" w:type="auto"/>
            <w:vAlign w:val="center"/>
          </w:tcPr>
          <w:p w14:paraId="0BBC481C" w14:textId="53D2FCCC" w:rsidR="00126ED9" w:rsidRPr="00075980" w:rsidRDefault="00126ED9" w:rsidP="00075980">
            <w:pPr>
              <w:pStyle w:val="TAH"/>
              <w:rPr>
                <w:rFonts w:eastAsiaTheme="minorEastAsia"/>
                <w:b w:val="0"/>
                <w:bCs/>
                <w:lang w:val="fr-FR" w:eastAsia="zh-CN"/>
              </w:rPr>
            </w:pPr>
            <w:r>
              <w:rPr>
                <w:rFonts w:eastAsiaTheme="minorEastAsia" w:hint="eastAsia"/>
                <w:b w:val="0"/>
                <w:bCs/>
                <w:lang w:val="fr-FR" w:eastAsia="zh-CN"/>
              </w:rPr>
              <w:t>B</w:t>
            </w:r>
            <w:r>
              <w:rPr>
                <w:rFonts w:eastAsiaTheme="minorEastAsia"/>
                <w:b w:val="0"/>
                <w:bCs/>
                <w:lang w:val="fr-FR" w:eastAsia="zh-CN"/>
              </w:rPr>
              <w:t>W</w:t>
            </w:r>
          </w:p>
        </w:tc>
        <w:tc>
          <w:tcPr>
            <w:tcW w:w="746" w:type="dxa"/>
            <w:vAlign w:val="center"/>
          </w:tcPr>
          <w:p w14:paraId="739591C0" w14:textId="3F562AE8" w:rsidR="00126ED9" w:rsidRPr="00126ED9" w:rsidRDefault="00126ED9" w:rsidP="00075980">
            <w:pPr>
              <w:pStyle w:val="TAH"/>
              <w:rPr>
                <w:rFonts w:eastAsiaTheme="minorEastAsia"/>
                <w:b w:val="0"/>
                <w:bCs/>
                <w:lang w:val="fr-FR" w:eastAsia="zh-CN"/>
              </w:rPr>
            </w:pPr>
            <w:r>
              <w:rPr>
                <w:rFonts w:eastAsiaTheme="minorEastAsia" w:hint="eastAsia"/>
                <w:b w:val="0"/>
                <w:bCs/>
                <w:lang w:val="fr-FR" w:eastAsia="zh-CN"/>
              </w:rPr>
              <w:t>D</w:t>
            </w:r>
            <w:r>
              <w:rPr>
                <w:rFonts w:eastAsiaTheme="minorEastAsia"/>
                <w:b w:val="0"/>
                <w:bCs/>
                <w:lang w:val="fr-FR" w:eastAsia="zh-CN"/>
              </w:rPr>
              <w:t xml:space="preserve">MRS </w:t>
            </w:r>
          </w:p>
        </w:tc>
        <w:tc>
          <w:tcPr>
            <w:tcW w:w="1037" w:type="dxa"/>
            <w:vAlign w:val="center"/>
          </w:tcPr>
          <w:p w14:paraId="7076BD57" w14:textId="7E39343A" w:rsidR="00126ED9" w:rsidRPr="007706DB" w:rsidRDefault="00126ED9" w:rsidP="00075980">
            <w:pPr>
              <w:pStyle w:val="TAH"/>
              <w:rPr>
                <w:b w:val="0"/>
                <w:bCs/>
                <w:lang w:val="fr-FR"/>
              </w:rPr>
            </w:pPr>
            <w:r>
              <w:rPr>
                <w:b w:val="0"/>
                <w:bCs/>
                <w:lang w:val="fr-FR"/>
              </w:rPr>
              <w:t>Channel</w:t>
            </w:r>
          </w:p>
        </w:tc>
        <w:tc>
          <w:tcPr>
            <w:tcW w:w="785" w:type="dxa"/>
            <w:vAlign w:val="center"/>
          </w:tcPr>
          <w:p w14:paraId="164A9451" w14:textId="540A3D9C" w:rsidR="00126ED9" w:rsidRPr="007706DB" w:rsidRDefault="00126ED9" w:rsidP="00075980">
            <w:pPr>
              <w:pStyle w:val="TAH"/>
              <w:rPr>
                <w:b w:val="0"/>
                <w:bCs/>
              </w:rPr>
            </w:pPr>
            <w:r w:rsidRPr="007706DB">
              <w:rPr>
                <w:b w:val="0"/>
                <w:bCs/>
              </w:rPr>
              <w:t xml:space="preserve">Target </w:t>
            </w:r>
            <w:proofErr w:type="spellStart"/>
            <w:r>
              <w:rPr>
                <w:b w:val="0"/>
                <w:bCs/>
              </w:rPr>
              <w:t>Tput</w:t>
            </w:r>
            <w:proofErr w:type="spellEnd"/>
            <w:r>
              <w:rPr>
                <w:b w:val="0"/>
                <w:bCs/>
              </w:rPr>
              <w:t xml:space="preserve"> per UE</w:t>
            </w:r>
          </w:p>
        </w:tc>
        <w:tc>
          <w:tcPr>
            <w:tcW w:w="717" w:type="dxa"/>
            <w:vAlign w:val="center"/>
          </w:tcPr>
          <w:p w14:paraId="4628A3E5" w14:textId="71922C57" w:rsidR="00126ED9" w:rsidRPr="007706DB" w:rsidRDefault="00126ED9" w:rsidP="00075980">
            <w:pPr>
              <w:pStyle w:val="TAH"/>
              <w:rPr>
                <w:rFonts w:eastAsiaTheme="minorEastAsia"/>
                <w:b w:val="0"/>
                <w:bCs/>
                <w:lang w:eastAsia="zh-CN"/>
              </w:rPr>
            </w:pPr>
            <w:r w:rsidRPr="007706DB">
              <w:rPr>
                <w:rFonts w:eastAsiaTheme="minorEastAsia" w:hint="eastAsia"/>
                <w:b w:val="0"/>
                <w:bCs/>
                <w:lang w:eastAsia="zh-CN"/>
              </w:rPr>
              <w:t>M</w:t>
            </w:r>
            <w:r w:rsidRPr="007706DB">
              <w:rPr>
                <w:rFonts w:eastAsiaTheme="minorEastAsia"/>
                <w:b w:val="0"/>
                <w:bCs/>
                <w:lang w:eastAsia="zh-CN"/>
              </w:rPr>
              <w:t>CS</w:t>
            </w:r>
          </w:p>
        </w:tc>
        <w:tc>
          <w:tcPr>
            <w:tcW w:w="737" w:type="dxa"/>
            <w:vAlign w:val="center"/>
          </w:tcPr>
          <w:p w14:paraId="0ECAE612" w14:textId="28F0FC10" w:rsidR="00126ED9" w:rsidRDefault="00126ED9" w:rsidP="00075980">
            <w:pPr>
              <w:pStyle w:val="TAH"/>
              <w:rPr>
                <w:rFonts w:eastAsiaTheme="minorEastAsia"/>
                <w:b w:val="0"/>
                <w:bCs/>
                <w:lang w:eastAsia="zh-CN"/>
              </w:rPr>
            </w:pPr>
            <w:r>
              <w:rPr>
                <w:rFonts w:eastAsiaTheme="minorEastAsia" w:hint="eastAsia"/>
                <w:b w:val="0"/>
                <w:bCs/>
                <w:lang w:eastAsia="zh-CN"/>
              </w:rPr>
              <w:t>F</w:t>
            </w:r>
            <w:r>
              <w:rPr>
                <w:rFonts w:eastAsiaTheme="minorEastAsia"/>
                <w:b w:val="0"/>
                <w:bCs/>
                <w:lang w:eastAsia="zh-CN"/>
              </w:rPr>
              <w:t>O</w:t>
            </w:r>
          </w:p>
        </w:tc>
        <w:tc>
          <w:tcPr>
            <w:tcW w:w="553" w:type="dxa"/>
            <w:vAlign w:val="center"/>
          </w:tcPr>
          <w:p w14:paraId="0CA34A82" w14:textId="3280B5CA" w:rsidR="00126ED9" w:rsidRDefault="00126ED9" w:rsidP="00075980">
            <w:pPr>
              <w:pStyle w:val="TAH"/>
              <w:rPr>
                <w:rFonts w:eastAsiaTheme="minorEastAsia"/>
                <w:b w:val="0"/>
                <w:bCs/>
                <w:lang w:eastAsia="zh-CN"/>
              </w:rPr>
            </w:pPr>
            <w:r>
              <w:rPr>
                <w:rFonts w:eastAsiaTheme="minorEastAsia" w:hint="eastAsia"/>
                <w:b w:val="0"/>
                <w:bCs/>
                <w:lang w:eastAsia="zh-CN"/>
              </w:rPr>
              <w:t>R</w:t>
            </w:r>
            <w:r>
              <w:rPr>
                <w:rFonts w:eastAsiaTheme="minorEastAsia"/>
                <w:b w:val="0"/>
                <w:bCs/>
                <w:lang w:eastAsia="zh-CN"/>
              </w:rPr>
              <w:t>ep</w:t>
            </w:r>
          </w:p>
        </w:tc>
        <w:tc>
          <w:tcPr>
            <w:tcW w:w="709" w:type="dxa"/>
            <w:vAlign w:val="center"/>
          </w:tcPr>
          <w:p w14:paraId="7B44F95B" w14:textId="697667F2" w:rsidR="00126ED9" w:rsidRPr="00075980" w:rsidRDefault="00126ED9" w:rsidP="00075980">
            <w:pPr>
              <w:pStyle w:val="TAH"/>
              <w:rPr>
                <w:rFonts w:eastAsiaTheme="minorEastAsia"/>
                <w:b w:val="0"/>
                <w:bCs/>
                <w:lang w:eastAsia="zh-CN"/>
              </w:rPr>
            </w:pPr>
            <w:r>
              <w:rPr>
                <w:rFonts w:eastAsiaTheme="minorEastAsia" w:hint="eastAsia"/>
                <w:b w:val="0"/>
                <w:bCs/>
                <w:lang w:eastAsia="zh-CN"/>
              </w:rPr>
              <w:t>O</w:t>
            </w:r>
            <w:r>
              <w:rPr>
                <w:rFonts w:eastAsiaTheme="minorEastAsia"/>
                <w:b w:val="0"/>
                <w:bCs/>
                <w:lang w:eastAsia="zh-CN"/>
              </w:rPr>
              <w:t xml:space="preserve">CC length </w:t>
            </w:r>
          </w:p>
        </w:tc>
        <w:tc>
          <w:tcPr>
            <w:tcW w:w="709" w:type="dxa"/>
            <w:vAlign w:val="center"/>
          </w:tcPr>
          <w:p w14:paraId="2C6D5A20" w14:textId="2A5E35DC" w:rsidR="00126ED9" w:rsidRPr="007706DB" w:rsidRDefault="00126ED9" w:rsidP="00075980">
            <w:pPr>
              <w:pStyle w:val="TAH"/>
              <w:rPr>
                <w:b w:val="0"/>
                <w:bCs/>
              </w:rPr>
            </w:pPr>
            <w:r w:rsidRPr="007706DB">
              <w:rPr>
                <w:b w:val="0"/>
                <w:bCs/>
              </w:rPr>
              <w:t>SNR</w:t>
            </w:r>
          </w:p>
          <w:p w14:paraId="7A275271" w14:textId="77777777" w:rsidR="00126ED9" w:rsidRPr="007706DB" w:rsidRDefault="00126ED9" w:rsidP="00075980">
            <w:pPr>
              <w:pStyle w:val="TAH"/>
              <w:rPr>
                <w:b w:val="0"/>
                <w:bCs/>
              </w:rPr>
            </w:pPr>
            <w:r w:rsidRPr="007706DB">
              <w:rPr>
                <w:b w:val="0"/>
                <w:bCs/>
              </w:rPr>
              <w:t>(dB)</w:t>
            </w:r>
          </w:p>
        </w:tc>
      </w:tr>
      <w:tr w:rsidR="00126ED9" w:rsidRPr="00312333" w14:paraId="506A0770" w14:textId="77777777" w:rsidTr="00EA5665">
        <w:trPr>
          <w:trHeight w:val="196"/>
          <w:jc w:val="center"/>
        </w:trPr>
        <w:tc>
          <w:tcPr>
            <w:tcW w:w="708" w:type="dxa"/>
            <w:vAlign w:val="center"/>
          </w:tcPr>
          <w:p w14:paraId="553F45D4" w14:textId="5FFAD1E7" w:rsidR="00126ED9" w:rsidRDefault="00126ED9" w:rsidP="00075980">
            <w:pPr>
              <w:pStyle w:val="TAH"/>
              <w:rPr>
                <w:rFonts w:eastAsiaTheme="minorEastAsia"/>
                <w:b w:val="0"/>
                <w:bCs/>
                <w:lang w:eastAsia="zh-CN"/>
              </w:rPr>
            </w:pPr>
            <w:r>
              <w:rPr>
                <w:rFonts w:eastAsiaTheme="minorEastAsia" w:hint="eastAsia"/>
                <w:b w:val="0"/>
                <w:bCs/>
                <w:lang w:eastAsia="zh-CN"/>
              </w:rPr>
              <w:t>0</w:t>
            </w:r>
          </w:p>
        </w:tc>
        <w:tc>
          <w:tcPr>
            <w:tcW w:w="530" w:type="dxa"/>
            <w:vAlign w:val="center"/>
          </w:tcPr>
          <w:p w14:paraId="7766CB20" w14:textId="34536E6C" w:rsidR="00126ED9" w:rsidRDefault="00126ED9" w:rsidP="00075980">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3D8B8728" w14:textId="4FE02DB2" w:rsidR="00126ED9" w:rsidRDefault="00126ED9"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Align w:val="center"/>
          </w:tcPr>
          <w:p w14:paraId="2CCCDF2D" w14:textId="227F3F52" w:rsidR="00126ED9" w:rsidRDefault="00126ED9"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Align w:val="center"/>
          </w:tcPr>
          <w:p w14:paraId="4A9A8C6D" w14:textId="60FAAEE9" w:rsidR="00126ED9" w:rsidRDefault="00126ED9" w:rsidP="00075980">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46" w:type="dxa"/>
            <w:vAlign w:val="center"/>
          </w:tcPr>
          <w:p w14:paraId="03C7FE0D" w14:textId="5E633CA0" w:rsidR="00126ED9" w:rsidRPr="00126ED9" w:rsidRDefault="00126ED9" w:rsidP="00075980">
            <w:pPr>
              <w:pStyle w:val="TAH"/>
              <w:rPr>
                <w:rFonts w:eastAsiaTheme="minorEastAsia"/>
                <w:b w:val="0"/>
                <w:bCs/>
                <w:lang w:val="fr-FR" w:eastAsia="zh-CN"/>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260A0B97" w14:textId="4C05562E" w:rsidR="00126ED9" w:rsidRPr="007706DB" w:rsidRDefault="00126ED9" w:rsidP="00075980">
            <w:pPr>
              <w:pStyle w:val="TAH"/>
              <w:rPr>
                <w:b w:val="0"/>
                <w:bCs/>
                <w:lang w:val="fr-FR"/>
              </w:rPr>
            </w:pPr>
            <w:r w:rsidRPr="007706DB">
              <w:rPr>
                <w:b w:val="0"/>
                <w:bCs/>
                <w:lang w:val="fr-FR"/>
              </w:rPr>
              <w:t>NTN-TDLC5-200 Low</w:t>
            </w:r>
          </w:p>
        </w:tc>
        <w:tc>
          <w:tcPr>
            <w:tcW w:w="785" w:type="dxa"/>
            <w:vAlign w:val="center"/>
          </w:tcPr>
          <w:p w14:paraId="6A6B5919" w14:textId="71BE1BAF" w:rsidR="00126ED9" w:rsidRDefault="00126ED9" w:rsidP="00075980">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33460B98" w14:textId="3ECEEBB8" w:rsidR="00126ED9" w:rsidRDefault="00126ED9" w:rsidP="00075980">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21379532" w14:textId="3DFFE606" w:rsidR="00126ED9" w:rsidRDefault="00126ED9" w:rsidP="00075980">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Align w:val="center"/>
          </w:tcPr>
          <w:p w14:paraId="6C6363DF" w14:textId="1D284B79" w:rsidR="00126ED9" w:rsidRDefault="00126ED9" w:rsidP="00075980">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3BFB5181" w14:textId="7EE702CD" w:rsidR="00126ED9" w:rsidRDefault="00126ED9" w:rsidP="00075980">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709" w:type="dxa"/>
            <w:vAlign w:val="center"/>
          </w:tcPr>
          <w:p w14:paraId="3372A67E" w14:textId="46B7DC5E" w:rsidR="00126ED9" w:rsidRPr="00732F88" w:rsidRDefault="00EE60D6" w:rsidP="00C71952">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10.53</w:t>
            </w:r>
          </w:p>
        </w:tc>
      </w:tr>
      <w:tr w:rsidR="00126ED9" w:rsidRPr="00312333" w14:paraId="28EE77A8" w14:textId="77777777" w:rsidTr="00EA5665">
        <w:trPr>
          <w:trHeight w:val="196"/>
          <w:jc w:val="center"/>
        </w:trPr>
        <w:tc>
          <w:tcPr>
            <w:tcW w:w="708" w:type="dxa"/>
            <w:vAlign w:val="center"/>
          </w:tcPr>
          <w:p w14:paraId="3946EC44" w14:textId="6E3F4523" w:rsidR="00126ED9" w:rsidRDefault="00126ED9" w:rsidP="00075980">
            <w:pPr>
              <w:pStyle w:val="TAH"/>
              <w:rPr>
                <w:rFonts w:eastAsiaTheme="minorEastAsia"/>
                <w:b w:val="0"/>
                <w:bCs/>
                <w:lang w:eastAsia="zh-CN"/>
              </w:rPr>
            </w:pPr>
            <w:r>
              <w:rPr>
                <w:rFonts w:eastAsiaTheme="minorEastAsia" w:hint="eastAsia"/>
                <w:b w:val="0"/>
                <w:bCs/>
                <w:lang w:eastAsia="zh-CN"/>
              </w:rPr>
              <w:t>1</w:t>
            </w:r>
          </w:p>
        </w:tc>
        <w:tc>
          <w:tcPr>
            <w:tcW w:w="530" w:type="dxa"/>
            <w:vAlign w:val="center"/>
          </w:tcPr>
          <w:p w14:paraId="70E2CBB6" w14:textId="0C4C3805" w:rsidR="00126ED9" w:rsidRDefault="00126ED9" w:rsidP="00075980">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47ADEB3F" w14:textId="5240D88A" w:rsidR="00126ED9" w:rsidRDefault="00126ED9"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Align w:val="center"/>
          </w:tcPr>
          <w:p w14:paraId="7626998A" w14:textId="0FFF2669" w:rsidR="00126ED9" w:rsidRDefault="00126ED9"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Align w:val="center"/>
          </w:tcPr>
          <w:p w14:paraId="41DD322D" w14:textId="6F67F5B5" w:rsidR="00126ED9" w:rsidRDefault="00126ED9" w:rsidP="00075980">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46" w:type="dxa"/>
            <w:vAlign w:val="center"/>
          </w:tcPr>
          <w:p w14:paraId="3F013665" w14:textId="14D518FB" w:rsidR="00126ED9" w:rsidRPr="007706DB" w:rsidRDefault="00126ED9" w:rsidP="00075980">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5DDAC9AE" w14:textId="2A69FC4F" w:rsidR="00126ED9" w:rsidRPr="007706DB" w:rsidRDefault="00126ED9" w:rsidP="00075980">
            <w:pPr>
              <w:pStyle w:val="TAH"/>
              <w:rPr>
                <w:b w:val="0"/>
                <w:bCs/>
                <w:lang w:val="fr-FR"/>
              </w:rPr>
            </w:pPr>
            <w:r w:rsidRPr="007706DB">
              <w:rPr>
                <w:b w:val="0"/>
                <w:bCs/>
                <w:lang w:val="fr-FR"/>
              </w:rPr>
              <w:t>NTN-TDLC5-200 Low</w:t>
            </w:r>
          </w:p>
        </w:tc>
        <w:tc>
          <w:tcPr>
            <w:tcW w:w="785" w:type="dxa"/>
            <w:vAlign w:val="center"/>
          </w:tcPr>
          <w:p w14:paraId="2D77F02E" w14:textId="2718A3D0" w:rsidR="00126ED9" w:rsidRDefault="00126ED9" w:rsidP="00075980">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6D45D1A0" w14:textId="2FCC84C6" w:rsidR="00126ED9" w:rsidRDefault="00126ED9" w:rsidP="00075980">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2A87DAD1" w14:textId="16B700D7" w:rsidR="00126ED9" w:rsidRDefault="00126ED9" w:rsidP="00075980">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Align w:val="center"/>
          </w:tcPr>
          <w:p w14:paraId="38E248C9" w14:textId="05A7FB78" w:rsidR="00126ED9" w:rsidRDefault="00126ED9" w:rsidP="00075980">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5C0F1E16" w14:textId="0582A880" w:rsidR="00126ED9" w:rsidRDefault="00126ED9" w:rsidP="00075980">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709" w:type="dxa"/>
            <w:vAlign w:val="center"/>
          </w:tcPr>
          <w:p w14:paraId="4B020E61" w14:textId="0E40D863" w:rsidR="00126ED9" w:rsidRPr="00732F88" w:rsidRDefault="00EE60D6" w:rsidP="00C71952">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7.75</w:t>
            </w:r>
          </w:p>
        </w:tc>
      </w:tr>
      <w:tr w:rsidR="00126ED9" w:rsidRPr="00312333" w14:paraId="1481134E" w14:textId="77777777" w:rsidTr="00EA5665">
        <w:trPr>
          <w:trHeight w:val="196"/>
          <w:jc w:val="center"/>
        </w:trPr>
        <w:tc>
          <w:tcPr>
            <w:tcW w:w="708" w:type="dxa"/>
            <w:vAlign w:val="center"/>
          </w:tcPr>
          <w:p w14:paraId="66AC337C" w14:textId="723852D8" w:rsidR="00126ED9" w:rsidRDefault="00126ED9" w:rsidP="00C71952">
            <w:pPr>
              <w:pStyle w:val="TAH"/>
              <w:rPr>
                <w:rFonts w:eastAsiaTheme="minorEastAsia"/>
                <w:b w:val="0"/>
                <w:bCs/>
                <w:lang w:eastAsia="zh-CN"/>
              </w:rPr>
            </w:pPr>
            <w:r>
              <w:rPr>
                <w:rFonts w:eastAsiaTheme="minorEastAsia" w:hint="eastAsia"/>
                <w:b w:val="0"/>
                <w:bCs/>
                <w:lang w:eastAsia="zh-CN"/>
              </w:rPr>
              <w:t>2</w:t>
            </w:r>
          </w:p>
        </w:tc>
        <w:tc>
          <w:tcPr>
            <w:tcW w:w="530" w:type="dxa"/>
            <w:vAlign w:val="center"/>
          </w:tcPr>
          <w:p w14:paraId="774015A7" w14:textId="492BD9B3" w:rsidR="00126ED9" w:rsidRDefault="00126ED9" w:rsidP="00C71952">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708BA04D" w14:textId="324B9307" w:rsidR="00126ED9" w:rsidRDefault="00126ED9" w:rsidP="00C71952">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Align w:val="center"/>
          </w:tcPr>
          <w:p w14:paraId="379194E5" w14:textId="185435B5" w:rsidR="00126ED9" w:rsidRDefault="00126ED9" w:rsidP="00C71952">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Align w:val="center"/>
          </w:tcPr>
          <w:p w14:paraId="6709F6D2" w14:textId="719D2323" w:rsidR="00126ED9" w:rsidRDefault="00126ED9" w:rsidP="00C71952">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46" w:type="dxa"/>
            <w:vAlign w:val="center"/>
          </w:tcPr>
          <w:p w14:paraId="41E70C31" w14:textId="4E2C043D" w:rsidR="00126ED9" w:rsidRPr="007706DB" w:rsidRDefault="00126ED9" w:rsidP="00C71952">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044ECA22" w14:textId="2C909669" w:rsidR="00126ED9" w:rsidRPr="007706DB" w:rsidRDefault="00126ED9" w:rsidP="00C71952">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85" w:type="dxa"/>
            <w:vAlign w:val="center"/>
          </w:tcPr>
          <w:p w14:paraId="5DAD26C8" w14:textId="32CF46E8" w:rsidR="00126ED9" w:rsidRDefault="00126ED9" w:rsidP="00C71952">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56B5BBD8" w14:textId="4074E3DD" w:rsidR="00126ED9" w:rsidRDefault="00126ED9" w:rsidP="00C71952">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14F42A9C" w14:textId="7A462F61" w:rsidR="00126ED9" w:rsidRDefault="00126ED9" w:rsidP="00C71952">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Align w:val="center"/>
          </w:tcPr>
          <w:p w14:paraId="76134DAE" w14:textId="71948A01" w:rsidR="00126ED9" w:rsidRDefault="00126ED9" w:rsidP="00C71952">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5D97F017" w14:textId="2863C9B1" w:rsidR="00126ED9" w:rsidRDefault="00126ED9" w:rsidP="00C71952">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709" w:type="dxa"/>
            <w:vAlign w:val="center"/>
          </w:tcPr>
          <w:p w14:paraId="28E28124" w14:textId="5E42FBAB" w:rsidR="00126ED9" w:rsidRPr="00732F88" w:rsidRDefault="00EE60D6" w:rsidP="00C71952">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9.69</w:t>
            </w:r>
          </w:p>
        </w:tc>
      </w:tr>
      <w:tr w:rsidR="00126ED9" w:rsidRPr="00312333" w14:paraId="067B8F6F" w14:textId="77777777" w:rsidTr="00EA5665">
        <w:trPr>
          <w:trHeight w:val="196"/>
          <w:jc w:val="center"/>
        </w:trPr>
        <w:tc>
          <w:tcPr>
            <w:tcW w:w="708" w:type="dxa"/>
            <w:vAlign w:val="center"/>
          </w:tcPr>
          <w:p w14:paraId="4225DC70" w14:textId="75CF27FE" w:rsidR="00126ED9" w:rsidRDefault="00126ED9" w:rsidP="00C71952">
            <w:pPr>
              <w:pStyle w:val="TAH"/>
              <w:rPr>
                <w:rFonts w:eastAsiaTheme="minorEastAsia"/>
                <w:b w:val="0"/>
                <w:bCs/>
                <w:lang w:eastAsia="zh-CN"/>
              </w:rPr>
            </w:pPr>
            <w:r>
              <w:rPr>
                <w:rFonts w:eastAsiaTheme="minorEastAsia" w:hint="eastAsia"/>
                <w:b w:val="0"/>
                <w:bCs/>
                <w:lang w:eastAsia="zh-CN"/>
              </w:rPr>
              <w:t>3</w:t>
            </w:r>
          </w:p>
        </w:tc>
        <w:tc>
          <w:tcPr>
            <w:tcW w:w="530" w:type="dxa"/>
            <w:vAlign w:val="center"/>
          </w:tcPr>
          <w:p w14:paraId="41869A37" w14:textId="22B6C1AE" w:rsidR="00126ED9" w:rsidRDefault="00126ED9" w:rsidP="00C71952">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63D70E8A" w14:textId="6CC68015" w:rsidR="00126ED9" w:rsidRDefault="00126ED9" w:rsidP="00C71952">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Align w:val="center"/>
          </w:tcPr>
          <w:p w14:paraId="4C55A6D0" w14:textId="2EC208F2" w:rsidR="00126ED9" w:rsidRDefault="00126ED9" w:rsidP="00C71952">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Align w:val="center"/>
          </w:tcPr>
          <w:p w14:paraId="0CED5BDF" w14:textId="0C263CF2" w:rsidR="00126ED9" w:rsidRDefault="00126ED9" w:rsidP="00C71952">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46" w:type="dxa"/>
            <w:vAlign w:val="center"/>
          </w:tcPr>
          <w:p w14:paraId="366D451B" w14:textId="09AB74B3" w:rsidR="00126ED9" w:rsidRPr="007706DB" w:rsidRDefault="00126ED9" w:rsidP="00C71952">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08EA397B" w14:textId="57CB89AB" w:rsidR="00126ED9" w:rsidRPr="007706DB" w:rsidRDefault="00126ED9" w:rsidP="00C71952">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85" w:type="dxa"/>
            <w:vAlign w:val="center"/>
          </w:tcPr>
          <w:p w14:paraId="1CABD164" w14:textId="53C51CB2" w:rsidR="00126ED9" w:rsidRDefault="00126ED9" w:rsidP="00C71952">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068CBB87" w14:textId="38152FF4" w:rsidR="00126ED9" w:rsidRDefault="00126ED9" w:rsidP="00C71952">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6002E77C" w14:textId="72786141" w:rsidR="00126ED9" w:rsidRDefault="00126ED9" w:rsidP="00C71952">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Align w:val="center"/>
          </w:tcPr>
          <w:p w14:paraId="6A7757C9" w14:textId="0F37DCEC" w:rsidR="00126ED9" w:rsidRDefault="00126ED9" w:rsidP="00C71952">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7F6FAEC1" w14:textId="7424BD98" w:rsidR="00126ED9" w:rsidRDefault="00126ED9" w:rsidP="00C71952">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709" w:type="dxa"/>
            <w:vAlign w:val="center"/>
          </w:tcPr>
          <w:p w14:paraId="7A90222A" w14:textId="360F9C96" w:rsidR="00126ED9" w:rsidRPr="00732F88" w:rsidRDefault="00EE60D6" w:rsidP="00C71952">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6.26</w:t>
            </w:r>
          </w:p>
        </w:tc>
      </w:tr>
      <w:tr w:rsidR="00126ED9" w:rsidRPr="00312333" w14:paraId="15308F6C" w14:textId="77777777" w:rsidTr="00EA5665">
        <w:trPr>
          <w:trHeight w:val="196"/>
          <w:jc w:val="center"/>
        </w:trPr>
        <w:tc>
          <w:tcPr>
            <w:tcW w:w="708" w:type="dxa"/>
            <w:vMerge w:val="restart"/>
            <w:vAlign w:val="center"/>
          </w:tcPr>
          <w:p w14:paraId="30B6036C" w14:textId="18E83DEB" w:rsidR="00126ED9" w:rsidRDefault="00126ED9" w:rsidP="00C71952">
            <w:pPr>
              <w:pStyle w:val="TAH"/>
              <w:rPr>
                <w:rFonts w:eastAsiaTheme="minorEastAsia"/>
                <w:b w:val="0"/>
                <w:bCs/>
                <w:lang w:eastAsia="zh-CN"/>
              </w:rPr>
            </w:pPr>
            <w:r>
              <w:rPr>
                <w:rFonts w:eastAsiaTheme="minorEastAsia"/>
                <w:b w:val="0"/>
                <w:bCs/>
                <w:lang w:eastAsia="zh-CN"/>
              </w:rPr>
              <w:t>4</w:t>
            </w:r>
          </w:p>
        </w:tc>
        <w:tc>
          <w:tcPr>
            <w:tcW w:w="530" w:type="dxa"/>
            <w:vAlign w:val="center"/>
          </w:tcPr>
          <w:p w14:paraId="00E3B989" w14:textId="628F83D1" w:rsidR="00126ED9" w:rsidRDefault="00126ED9" w:rsidP="00C71952">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9901A29" w14:textId="73D30742" w:rsidR="00126ED9" w:rsidRPr="007706DB" w:rsidRDefault="00126ED9" w:rsidP="00C71952">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0B5F2D66" w14:textId="5B7DBAA0" w:rsidR="00126ED9" w:rsidRPr="007706DB" w:rsidRDefault="00126ED9" w:rsidP="00C71952">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61B0D192" w14:textId="2877550A" w:rsidR="00126ED9" w:rsidRPr="0089230B" w:rsidRDefault="00126ED9" w:rsidP="00C71952">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532E850E" w14:textId="236DBFCB" w:rsidR="00126ED9" w:rsidRPr="007706DB" w:rsidRDefault="00126ED9" w:rsidP="00C71952">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5D5D5920" w14:textId="1900EA70" w:rsidR="00126ED9" w:rsidRDefault="00126ED9" w:rsidP="00C71952">
            <w:pPr>
              <w:pStyle w:val="TAH"/>
              <w:rPr>
                <w:b w:val="0"/>
                <w:bCs/>
                <w:lang w:val="fr-FR"/>
              </w:rPr>
            </w:pPr>
            <w:r w:rsidRPr="007706DB">
              <w:rPr>
                <w:b w:val="0"/>
                <w:bCs/>
                <w:lang w:val="fr-FR"/>
              </w:rPr>
              <w:t>NTN-TDLC5-200 Low</w:t>
            </w:r>
          </w:p>
        </w:tc>
        <w:tc>
          <w:tcPr>
            <w:tcW w:w="785" w:type="dxa"/>
            <w:vMerge w:val="restart"/>
            <w:vAlign w:val="center"/>
          </w:tcPr>
          <w:p w14:paraId="61310DDE" w14:textId="5C2C0DB6" w:rsidR="00126ED9" w:rsidRPr="007706DB" w:rsidRDefault="00126ED9" w:rsidP="00C71952">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31EDF768" w14:textId="7AA41DBE" w:rsidR="00126ED9" w:rsidRPr="007706DB" w:rsidRDefault="00126ED9" w:rsidP="00C71952">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3BA3F21A" w14:textId="206F4228" w:rsidR="00126ED9" w:rsidRDefault="00126ED9" w:rsidP="00C71952">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Merge w:val="restart"/>
            <w:vAlign w:val="center"/>
          </w:tcPr>
          <w:p w14:paraId="6D02155F" w14:textId="18E8F24B" w:rsidR="00126ED9" w:rsidRPr="00075980" w:rsidRDefault="00126ED9" w:rsidP="00C71952">
            <w:pPr>
              <w:pStyle w:val="TAH"/>
              <w:rPr>
                <w:rFonts w:eastAsiaTheme="minorEastAsia"/>
                <w:b w:val="0"/>
                <w:bCs/>
                <w:lang w:eastAsia="zh-CN"/>
              </w:rPr>
            </w:pPr>
            <w:r>
              <w:rPr>
                <w:rFonts w:eastAsiaTheme="minorEastAsia" w:hint="eastAsia"/>
                <w:b w:val="0"/>
                <w:bCs/>
                <w:lang w:eastAsia="zh-CN"/>
              </w:rPr>
              <w:t>2</w:t>
            </w:r>
          </w:p>
        </w:tc>
        <w:tc>
          <w:tcPr>
            <w:tcW w:w="709" w:type="dxa"/>
            <w:vMerge w:val="restart"/>
            <w:vAlign w:val="center"/>
          </w:tcPr>
          <w:p w14:paraId="6529061E" w14:textId="50C7EF8F" w:rsidR="00126ED9" w:rsidRPr="00075980" w:rsidRDefault="00126ED9" w:rsidP="00C71952">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5A193C71" w14:textId="72F8CA7E" w:rsidR="00126ED9" w:rsidRPr="00EE60D6" w:rsidRDefault="00EE60D6" w:rsidP="00C71952">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10.59</w:t>
            </w:r>
          </w:p>
        </w:tc>
      </w:tr>
      <w:tr w:rsidR="00126ED9" w:rsidRPr="00312333" w14:paraId="72D0CBB2" w14:textId="77777777" w:rsidTr="00EA5665">
        <w:trPr>
          <w:trHeight w:val="207"/>
          <w:jc w:val="center"/>
        </w:trPr>
        <w:tc>
          <w:tcPr>
            <w:tcW w:w="708" w:type="dxa"/>
            <w:vMerge/>
            <w:vAlign w:val="center"/>
          </w:tcPr>
          <w:p w14:paraId="1E791CF1" w14:textId="6F3C49FC" w:rsidR="00126ED9" w:rsidRDefault="00126ED9" w:rsidP="00C71952">
            <w:pPr>
              <w:pStyle w:val="TAH"/>
              <w:rPr>
                <w:rFonts w:eastAsiaTheme="minorEastAsia"/>
                <w:b w:val="0"/>
                <w:bCs/>
                <w:lang w:eastAsia="zh-CN"/>
              </w:rPr>
            </w:pPr>
          </w:p>
        </w:tc>
        <w:tc>
          <w:tcPr>
            <w:tcW w:w="530" w:type="dxa"/>
            <w:vAlign w:val="center"/>
          </w:tcPr>
          <w:p w14:paraId="40799979" w14:textId="36C0DB58" w:rsidR="00126ED9" w:rsidRDefault="00126ED9" w:rsidP="00C71952">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4CFF5593" w14:textId="467CE81A" w:rsidR="00126ED9" w:rsidRPr="007706DB" w:rsidRDefault="00126ED9" w:rsidP="00C71952">
            <w:pPr>
              <w:pStyle w:val="TAH"/>
              <w:rPr>
                <w:rFonts w:eastAsiaTheme="minorEastAsia"/>
                <w:b w:val="0"/>
                <w:bCs/>
                <w:lang w:eastAsia="zh-CN"/>
              </w:rPr>
            </w:pPr>
          </w:p>
        </w:tc>
        <w:tc>
          <w:tcPr>
            <w:tcW w:w="0" w:type="auto"/>
            <w:vMerge/>
            <w:vAlign w:val="center"/>
          </w:tcPr>
          <w:p w14:paraId="0864F38A" w14:textId="6650D80A" w:rsidR="00126ED9" w:rsidRPr="007706DB" w:rsidRDefault="00126ED9" w:rsidP="00C71952">
            <w:pPr>
              <w:pStyle w:val="TAH"/>
              <w:rPr>
                <w:rFonts w:eastAsiaTheme="minorEastAsia"/>
                <w:b w:val="0"/>
                <w:bCs/>
                <w:lang w:eastAsia="zh-CN"/>
              </w:rPr>
            </w:pPr>
          </w:p>
        </w:tc>
        <w:tc>
          <w:tcPr>
            <w:tcW w:w="0" w:type="auto"/>
            <w:vMerge/>
            <w:vAlign w:val="center"/>
          </w:tcPr>
          <w:p w14:paraId="4E383580" w14:textId="6D2FE79C" w:rsidR="00126ED9" w:rsidRPr="0089230B" w:rsidRDefault="00126ED9" w:rsidP="00C71952">
            <w:pPr>
              <w:pStyle w:val="TAH"/>
              <w:rPr>
                <w:rFonts w:eastAsiaTheme="minorEastAsia"/>
                <w:b w:val="0"/>
                <w:bCs/>
                <w:lang w:val="fr-FR" w:eastAsia="zh-CN"/>
              </w:rPr>
            </w:pPr>
          </w:p>
        </w:tc>
        <w:tc>
          <w:tcPr>
            <w:tcW w:w="746" w:type="dxa"/>
            <w:vMerge/>
            <w:vAlign w:val="center"/>
          </w:tcPr>
          <w:p w14:paraId="0D1EABCB" w14:textId="2EC8A9FC" w:rsidR="00126ED9" w:rsidRDefault="00126ED9" w:rsidP="00C71952">
            <w:pPr>
              <w:pStyle w:val="TAH"/>
              <w:rPr>
                <w:b w:val="0"/>
                <w:bCs/>
                <w:lang w:val="fr-FR"/>
              </w:rPr>
            </w:pPr>
          </w:p>
        </w:tc>
        <w:tc>
          <w:tcPr>
            <w:tcW w:w="1037" w:type="dxa"/>
            <w:vMerge/>
            <w:vAlign w:val="center"/>
          </w:tcPr>
          <w:p w14:paraId="23DFB067" w14:textId="3AB35708" w:rsidR="00126ED9" w:rsidRDefault="00126ED9" w:rsidP="00C71952">
            <w:pPr>
              <w:pStyle w:val="TAH"/>
              <w:rPr>
                <w:b w:val="0"/>
                <w:bCs/>
                <w:lang w:val="fr-FR"/>
              </w:rPr>
            </w:pPr>
          </w:p>
        </w:tc>
        <w:tc>
          <w:tcPr>
            <w:tcW w:w="785" w:type="dxa"/>
            <w:vMerge/>
            <w:vAlign w:val="center"/>
          </w:tcPr>
          <w:p w14:paraId="577F2CE5" w14:textId="76784886" w:rsidR="00126ED9" w:rsidRPr="00075980" w:rsidRDefault="00126ED9" w:rsidP="00C71952">
            <w:pPr>
              <w:pStyle w:val="TAH"/>
              <w:rPr>
                <w:rFonts w:eastAsiaTheme="minorEastAsia"/>
                <w:b w:val="0"/>
                <w:bCs/>
                <w:lang w:eastAsia="zh-CN"/>
              </w:rPr>
            </w:pPr>
          </w:p>
        </w:tc>
        <w:tc>
          <w:tcPr>
            <w:tcW w:w="717" w:type="dxa"/>
            <w:vMerge/>
            <w:vAlign w:val="center"/>
          </w:tcPr>
          <w:p w14:paraId="44EA1FFD" w14:textId="1C3348B0" w:rsidR="00126ED9" w:rsidRPr="007706DB" w:rsidRDefault="00126ED9" w:rsidP="00C71952">
            <w:pPr>
              <w:pStyle w:val="TAH"/>
              <w:rPr>
                <w:rFonts w:eastAsiaTheme="minorEastAsia"/>
                <w:b w:val="0"/>
                <w:bCs/>
                <w:lang w:eastAsia="zh-CN"/>
              </w:rPr>
            </w:pPr>
          </w:p>
        </w:tc>
        <w:tc>
          <w:tcPr>
            <w:tcW w:w="737" w:type="dxa"/>
            <w:vAlign w:val="center"/>
          </w:tcPr>
          <w:p w14:paraId="54CDEB04" w14:textId="0656A1E3" w:rsidR="00126ED9" w:rsidRDefault="00126ED9" w:rsidP="00C71952">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Merge/>
            <w:vAlign w:val="center"/>
          </w:tcPr>
          <w:p w14:paraId="45DFB7DB" w14:textId="70C08D60" w:rsidR="00126ED9" w:rsidRPr="00075980" w:rsidRDefault="00126ED9" w:rsidP="00C71952">
            <w:pPr>
              <w:pStyle w:val="TAH"/>
              <w:rPr>
                <w:rFonts w:eastAsiaTheme="minorEastAsia"/>
                <w:b w:val="0"/>
                <w:bCs/>
                <w:lang w:eastAsia="zh-CN"/>
              </w:rPr>
            </w:pPr>
          </w:p>
        </w:tc>
        <w:tc>
          <w:tcPr>
            <w:tcW w:w="709" w:type="dxa"/>
            <w:vMerge/>
            <w:vAlign w:val="center"/>
          </w:tcPr>
          <w:p w14:paraId="376E4CB3" w14:textId="25FC9363" w:rsidR="00126ED9" w:rsidRPr="00075980" w:rsidRDefault="00126ED9" w:rsidP="00C71952">
            <w:pPr>
              <w:pStyle w:val="TAH"/>
              <w:rPr>
                <w:rFonts w:eastAsiaTheme="minorEastAsia"/>
                <w:b w:val="0"/>
                <w:bCs/>
                <w:lang w:eastAsia="zh-CN"/>
              </w:rPr>
            </w:pPr>
          </w:p>
        </w:tc>
        <w:tc>
          <w:tcPr>
            <w:tcW w:w="709" w:type="dxa"/>
            <w:vAlign w:val="center"/>
          </w:tcPr>
          <w:p w14:paraId="199B386F" w14:textId="469F9BB6" w:rsidR="00126ED9" w:rsidRPr="00732F88" w:rsidRDefault="00EE60D6" w:rsidP="00C71952">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10.55</w:t>
            </w:r>
          </w:p>
        </w:tc>
      </w:tr>
      <w:tr w:rsidR="00EF5609" w:rsidRPr="00312333" w14:paraId="0F98C050" w14:textId="77777777" w:rsidTr="00EA5665">
        <w:trPr>
          <w:trHeight w:val="207"/>
          <w:jc w:val="center"/>
        </w:trPr>
        <w:tc>
          <w:tcPr>
            <w:tcW w:w="708" w:type="dxa"/>
            <w:vMerge w:val="restart"/>
            <w:vAlign w:val="center"/>
          </w:tcPr>
          <w:p w14:paraId="35AA5FAF" w14:textId="519B6404" w:rsidR="00EF5609" w:rsidRDefault="00EF5609" w:rsidP="00EF5609">
            <w:pPr>
              <w:pStyle w:val="TAH"/>
              <w:rPr>
                <w:rFonts w:eastAsiaTheme="minorEastAsia"/>
                <w:b w:val="0"/>
                <w:bCs/>
                <w:lang w:eastAsia="zh-CN"/>
              </w:rPr>
            </w:pPr>
            <w:r>
              <w:rPr>
                <w:rFonts w:eastAsiaTheme="minorEastAsia" w:hint="eastAsia"/>
                <w:b w:val="0"/>
                <w:bCs/>
                <w:lang w:eastAsia="zh-CN"/>
              </w:rPr>
              <w:t>5</w:t>
            </w:r>
          </w:p>
        </w:tc>
        <w:tc>
          <w:tcPr>
            <w:tcW w:w="530" w:type="dxa"/>
            <w:vAlign w:val="center"/>
          </w:tcPr>
          <w:p w14:paraId="64259ECE" w14:textId="0A495135" w:rsidR="00EF5609" w:rsidRDefault="00EF5609" w:rsidP="00EF5609">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124A23B3" w14:textId="655796A9" w:rsidR="00EF5609" w:rsidRPr="007706DB"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41483BDB" w14:textId="3D283DD4" w:rsidR="00EF5609" w:rsidRPr="007706DB"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0B2D1262" w14:textId="0B923F70" w:rsidR="00EF5609" w:rsidRPr="0089230B" w:rsidRDefault="00EF5609" w:rsidP="00EF5609">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5B26FA90" w14:textId="7DABB62E" w:rsidR="00EF5609" w:rsidRDefault="00EF5609" w:rsidP="00EF5609">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016752AA" w14:textId="4D23DF60" w:rsidR="00EF5609" w:rsidRDefault="00EF5609" w:rsidP="00EF5609">
            <w:pPr>
              <w:pStyle w:val="TAH"/>
              <w:rPr>
                <w:b w:val="0"/>
                <w:bCs/>
                <w:lang w:val="fr-FR"/>
              </w:rPr>
            </w:pPr>
            <w:r w:rsidRPr="007706DB">
              <w:rPr>
                <w:b w:val="0"/>
                <w:bCs/>
                <w:lang w:val="fr-FR"/>
              </w:rPr>
              <w:t>NTN-TDLC5-200 Low</w:t>
            </w:r>
          </w:p>
        </w:tc>
        <w:tc>
          <w:tcPr>
            <w:tcW w:w="785" w:type="dxa"/>
            <w:vMerge w:val="restart"/>
            <w:vAlign w:val="center"/>
          </w:tcPr>
          <w:p w14:paraId="73DAE9E5" w14:textId="3D9F7CFC" w:rsidR="00EF5609" w:rsidRPr="00075980" w:rsidRDefault="00EF5609" w:rsidP="00EF5609">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304BE17E" w14:textId="63B7F6EA" w:rsidR="00EF5609" w:rsidRPr="007706DB" w:rsidRDefault="00EF5609" w:rsidP="00EF5609">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6A1661FB" w14:textId="68419F31" w:rsidR="00EF5609" w:rsidRDefault="00EF5609" w:rsidP="00EF5609">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53" w:type="dxa"/>
            <w:vMerge w:val="restart"/>
            <w:vAlign w:val="center"/>
          </w:tcPr>
          <w:p w14:paraId="77B9D7C3" w14:textId="1BE40867" w:rsidR="00EF5609" w:rsidRPr="00075980" w:rsidRDefault="00EF5609" w:rsidP="00EF5609">
            <w:pPr>
              <w:pStyle w:val="TAH"/>
              <w:rPr>
                <w:rFonts w:eastAsiaTheme="minorEastAsia"/>
                <w:b w:val="0"/>
                <w:bCs/>
                <w:lang w:eastAsia="zh-CN"/>
              </w:rPr>
            </w:pPr>
            <w:r>
              <w:rPr>
                <w:rFonts w:eastAsiaTheme="minorEastAsia" w:hint="eastAsia"/>
                <w:b w:val="0"/>
                <w:bCs/>
                <w:lang w:eastAsia="zh-CN"/>
              </w:rPr>
              <w:t>2</w:t>
            </w:r>
          </w:p>
        </w:tc>
        <w:tc>
          <w:tcPr>
            <w:tcW w:w="709" w:type="dxa"/>
            <w:vMerge w:val="restart"/>
            <w:vAlign w:val="center"/>
          </w:tcPr>
          <w:p w14:paraId="2F973E2A" w14:textId="48E9DD02" w:rsidR="00EF5609" w:rsidRPr="00075980" w:rsidRDefault="00EF5609" w:rsidP="00EF5609">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5838A181" w14:textId="7F748DC8" w:rsidR="00EF5609" w:rsidRDefault="00077836"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10.4</w:t>
            </w:r>
          </w:p>
        </w:tc>
      </w:tr>
      <w:tr w:rsidR="00EF5609" w:rsidRPr="00312333" w14:paraId="6370E3DD" w14:textId="77777777" w:rsidTr="00EA5665">
        <w:trPr>
          <w:trHeight w:val="207"/>
          <w:jc w:val="center"/>
        </w:trPr>
        <w:tc>
          <w:tcPr>
            <w:tcW w:w="708" w:type="dxa"/>
            <w:vMerge/>
            <w:vAlign w:val="center"/>
          </w:tcPr>
          <w:p w14:paraId="02B81A9F" w14:textId="77777777" w:rsidR="00EF5609" w:rsidRDefault="00EF5609" w:rsidP="00EF5609">
            <w:pPr>
              <w:pStyle w:val="TAH"/>
              <w:rPr>
                <w:rFonts w:eastAsiaTheme="minorEastAsia"/>
                <w:b w:val="0"/>
                <w:bCs/>
                <w:lang w:eastAsia="zh-CN"/>
              </w:rPr>
            </w:pPr>
          </w:p>
        </w:tc>
        <w:tc>
          <w:tcPr>
            <w:tcW w:w="530" w:type="dxa"/>
            <w:vAlign w:val="center"/>
          </w:tcPr>
          <w:p w14:paraId="6BE1FA6F" w14:textId="39BD0A76" w:rsidR="00EF5609" w:rsidRDefault="00EF5609" w:rsidP="00EF5609">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575168C4" w14:textId="77777777" w:rsidR="00EF5609" w:rsidRPr="007706DB" w:rsidRDefault="00EF5609" w:rsidP="00EF5609">
            <w:pPr>
              <w:pStyle w:val="TAH"/>
              <w:rPr>
                <w:rFonts w:eastAsiaTheme="minorEastAsia"/>
                <w:b w:val="0"/>
                <w:bCs/>
                <w:lang w:eastAsia="zh-CN"/>
              </w:rPr>
            </w:pPr>
          </w:p>
        </w:tc>
        <w:tc>
          <w:tcPr>
            <w:tcW w:w="0" w:type="auto"/>
            <w:vMerge/>
            <w:vAlign w:val="center"/>
          </w:tcPr>
          <w:p w14:paraId="692CFC18" w14:textId="77777777" w:rsidR="00EF5609" w:rsidRPr="007706DB" w:rsidRDefault="00EF5609" w:rsidP="00EF5609">
            <w:pPr>
              <w:pStyle w:val="TAH"/>
              <w:rPr>
                <w:rFonts w:eastAsiaTheme="minorEastAsia"/>
                <w:b w:val="0"/>
                <w:bCs/>
                <w:lang w:eastAsia="zh-CN"/>
              </w:rPr>
            </w:pPr>
          </w:p>
        </w:tc>
        <w:tc>
          <w:tcPr>
            <w:tcW w:w="0" w:type="auto"/>
            <w:vMerge/>
            <w:vAlign w:val="center"/>
          </w:tcPr>
          <w:p w14:paraId="7DD01D33" w14:textId="77777777" w:rsidR="00EF5609" w:rsidRPr="0089230B" w:rsidRDefault="00EF5609" w:rsidP="00EF5609">
            <w:pPr>
              <w:pStyle w:val="TAH"/>
              <w:rPr>
                <w:rFonts w:eastAsiaTheme="minorEastAsia"/>
                <w:b w:val="0"/>
                <w:bCs/>
                <w:lang w:val="fr-FR" w:eastAsia="zh-CN"/>
              </w:rPr>
            </w:pPr>
          </w:p>
        </w:tc>
        <w:tc>
          <w:tcPr>
            <w:tcW w:w="746" w:type="dxa"/>
            <w:vMerge/>
            <w:vAlign w:val="center"/>
          </w:tcPr>
          <w:p w14:paraId="33FD30BA" w14:textId="77777777" w:rsidR="00EF5609" w:rsidRDefault="00EF5609" w:rsidP="00EF5609">
            <w:pPr>
              <w:pStyle w:val="TAH"/>
              <w:rPr>
                <w:b w:val="0"/>
                <w:bCs/>
                <w:lang w:val="fr-FR"/>
              </w:rPr>
            </w:pPr>
          </w:p>
        </w:tc>
        <w:tc>
          <w:tcPr>
            <w:tcW w:w="1037" w:type="dxa"/>
            <w:vMerge/>
            <w:vAlign w:val="center"/>
          </w:tcPr>
          <w:p w14:paraId="13432B83" w14:textId="77777777" w:rsidR="00EF5609" w:rsidRDefault="00EF5609" w:rsidP="00EF5609">
            <w:pPr>
              <w:pStyle w:val="TAH"/>
              <w:rPr>
                <w:b w:val="0"/>
                <w:bCs/>
                <w:lang w:val="fr-FR"/>
              </w:rPr>
            </w:pPr>
          </w:p>
        </w:tc>
        <w:tc>
          <w:tcPr>
            <w:tcW w:w="785" w:type="dxa"/>
            <w:vMerge/>
            <w:vAlign w:val="center"/>
          </w:tcPr>
          <w:p w14:paraId="12E8EF33" w14:textId="77777777" w:rsidR="00EF5609" w:rsidRPr="00075980" w:rsidRDefault="00EF5609" w:rsidP="00EF5609">
            <w:pPr>
              <w:pStyle w:val="TAH"/>
              <w:rPr>
                <w:rFonts w:eastAsiaTheme="minorEastAsia"/>
                <w:b w:val="0"/>
                <w:bCs/>
                <w:lang w:eastAsia="zh-CN"/>
              </w:rPr>
            </w:pPr>
          </w:p>
        </w:tc>
        <w:tc>
          <w:tcPr>
            <w:tcW w:w="717" w:type="dxa"/>
            <w:vMerge/>
            <w:vAlign w:val="center"/>
          </w:tcPr>
          <w:p w14:paraId="0D2D2A42" w14:textId="77777777" w:rsidR="00EF5609" w:rsidRPr="007706DB" w:rsidRDefault="00EF5609" w:rsidP="00EF5609">
            <w:pPr>
              <w:pStyle w:val="TAH"/>
              <w:rPr>
                <w:rFonts w:eastAsiaTheme="minorEastAsia"/>
                <w:b w:val="0"/>
                <w:bCs/>
                <w:lang w:eastAsia="zh-CN"/>
              </w:rPr>
            </w:pPr>
          </w:p>
        </w:tc>
        <w:tc>
          <w:tcPr>
            <w:tcW w:w="737" w:type="dxa"/>
            <w:vAlign w:val="center"/>
          </w:tcPr>
          <w:p w14:paraId="18BAD855" w14:textId="1525B34D" w:rsidR="00EF5609" w:rsidRDefault="00EF5609" w:rsidP="00EF5609">
            <w:pPr>
              <w:pStyle w:val="TAH"/>
              <w:rPr>
                <w:rFonts w:eastAsiaTheme="minorEastAsia"/>
                <w:b w:val="0"/>
                <w:bCs/>
                <w:lang w:eastAsia="zh-CN"/>
              </w:rPr>
            </w:pPr>
            <w:r>
              <w:rPr>
                <w:rFonts w:eastAsiaTheme="minorEastAsia" w:hint="eastAsia"/>
                <w:b w:val="0"/>
                <w:bCs/>
                <w:lang w:eastAsia="zh-CN"/>
              </w:rPr>
              <w:t>2</w:t>
            </w:r>
            <w:r>
              <w:rPr>
                <w:rFonts w:eastAsiaTheme="minorEastAsia"/>
                <w:b w:val="0"/>
                <w:bCs/>
                <w:lang w:eastAsia="zh-CN"/>
              </w:rPr>
              <w:t>00Hz</w:t>
            </w:r>
          </w:p>
        </w:tc>
        <w:tc>
          <w:tcPr>
            <w:tcW w:w="553" w:type="dxa"/>
            <w:vMerge/>
            <w:vAlign w:val="center"/>
          </w:tcPr>
          <w:p w14:paraId="5309EAC0" w14:textId="77777777" w:rsidR="00EF5609" w:rsidRPr="00075980" w:rsidRDefault="00EF5609" w:rsidP="00EF5609">
            <w:pPr>
              <w:pStyle w:val="TAH"/>
              <w:rPr>
                <w:rFonts w:eastAsiaTheme="minorEastAsia"/>
                <w:b w:val="0"/>
                <w:bCs/>
                <w:lang w:eastAsia="zh-CN"/>
              </w:rPr>
            </w:pPr>
          </w:p>
        </w:tc>
        <w:tc>
          <w:tcPr>
            <w:tcW w:w="709" w:type="dxa"/>
            <w:vMerge/>
            <w:vAlign w:val="center"/>
          </w:tcPr>
          <w:p w14:paraId="3E7FB898" w14:textId="77777777" w:rsidR="00EF5609" w:rsidRPr="00075980" w:rsidRDefault="00EF5609" w:rsidP="00EF5609">
            <w:pPr>
              <w:pStyle w:val="TAH"/>
              <w:rPr>
                <w:rFonts w:eastAsiaTheme="minorEastAsia"/>
                <w:b w:val="0"/>
                <w:bCs/>
                <w:lang w:eastAsia="zh-CN"/>
              </w:rPr>
            </w:pPr>
          </w:p>
        </w:tc>
        <w:tc>
          <w:tcPr>
            <w:tcW w:w="709" w:type="dxa"/>
            <w:vAlign w:val="center"/>
          </w:tcPr>
          <w:p w14:paraId="44D967D3" w14:textId="650FC57C" w:rsidR="00EF5609" w:rsidRDefault="00077836"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10.32</w:t>
            </w:r>
          </w:p>
        </w:tc>
      </w:tr>
      <w:tr w:rsidR="00EF5609" w:rsidRPr="00312333" w14:paraId="315F0D3F" w14:textId="77777777" w:rsidTr="00EA5665">
        <w:trPr>
          <w:trHeight w:val="207"/>
          <w:jc w:val="center"/>
        </w:trPr>
        <w:tc>
          <w:tcPr>
            <w:tcW w:w="708" w:type="dxa"/>
            <w:vMerge w:val="restart"/>
            <w:vAlign w:val="center"/>
          </w:tcPr>
          <w:p w14:paraId="73AAF0F5" w14:textId="2AE917C0" w:rsidR="00EF5609" w:rsidRDefault="00EF5609" w:rsidP="00EF5609">
            <w:pPr>
              <w:pStyle w:val="TAH"/>
              <w:rPr>
                <w:rFonts w:eastAsiaTheme="minorEastAsia"/>
                <w:b w:val="0"/>
                <w:bCs/>
                <w:lang w:eastAsia="zh-CN"/>
              </w:rPr>
            </w:pPr>
            <w:r>
              <w:rPr>
                <w:rFonts w:eastAsiaTheme="minorEastAsia" w:hint="eastAsia"/>
                <w:b w:val="0"/>
                <w:bCs/>
                <w:lang w:eastAsia="zh-CN"/>
              </w:rPr>
              <w:t>6</w:t>
            </w:r>
          </w:p>
        </w:tc>
        <w:tc>
          <w:tcPr>
            <w:tcW w:w="530" w:type="dxa"/>
            <w:vAlign w:val="center"/>
          </w:tcPr>
          <w:p w14:paraId="7FEAED6C" w14:textId="01D67C25" w:rsidR="00EF5609" w:rsidRDefault="00EF5609" w:rsidP="00EF5609">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72A34357" w14:textId="4BBA0C72"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7C5B4B3A" w14:textId="0C107D9F"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5561DC31" w14:textId="30984804" w:rsidR="00EF5609" w:rsidRDefault="00EF5609" w:rsidP="00EF5609">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264921D6" w14:textId="223C418F" w:rsidR="00EF5609" w:rsidRDefault="00EF5609" w:rsidP="00EF5609">
            <w:pPr>
              <w:pStyle w:val="TAH"/>
              <w:rPr>
                <w:rFonts w:eastAsiaTheme="minorEastAsia"/>
                <w:b w:val="0"/>
                <w:bCs/>
                <w:lang w:val="fr-FR" w:eastAsia="zh-CN"/>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5EA3E702" w14:textId="14D9C848" w:rsidR="00EF5609" w:rsidRPr="007706DB" w:rsidRDefault="00EF5609" w:rsidP="00EF5609">
            <w:pPr>
              <w:pStyle w:val="TAH"/>
              <w:rPr>
                <w:b w:val="0"/>
                <w:bCs/>
                <w:lang w:val="fr-FR"/>
              </w:rPr>
            </w:pPr>
            <w:r w:rsidRPr="007706DB">
              <w:rPr>
                <w:b w:val="0"/>
                <w:bCs/>
                <w:lang w:val="fr-FR"/>
              </w:rPr>
              <w:t>NTN-TDLC5-200 Low</w:t>
            </w:r>
          </w:p>
        </w:tc>
        <w:tc>
          <w:tcPr>
            <w:tcW w:w="785" w:type="dxa"/>
            <w:vMerge w:val="restart"/>
            <w:vAlign w:val="center"/>
          </w:tcPr>
          <w:p w14:paraId="50E21084" w14:textId="50E33CE2" w:rsidR="00EF5609" w:rsidRDefault="00EF5609" w:rsidP="00EF5609">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0BA07B29" w14:textId="412729EF" w:rsidR="00EF5609" w:rsidRDefault="00EF5609" w:rsidP="00EF5609">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26A19A41" w14:textId="63DD89B5" w:rsidR="00EF5609" w:rsidRDefault="00EF5609" w:rsidP="00EF5609">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Align w:val="center"/>
          </w:tcPr>
          <w:p w14:paraId="20A77898" w14:textId="77777777" w:rsidR="00EF5609" w:rsidRDefault="00EF5609" w:rsidP="00EF5609">
            <w:pPr>
              <w:pStyle w:val="TAH"/>
              <w:rPr>
                <w:rFonts w:eastAsiaTheme="minorEastAsia"/>
                <w:b w:val="0"/>
                <w:bCs/>
                <w:lang w:eastAsia="zh-CN"/>
              </w:rPr>
            </w:pPr>
          </w:p>
        </w:tc>
        <w:tc>
          <w:tcPr>
            <w:tcW w:w="709" w:type="dxa"/>
            <w:vAlign w:val="center"/>
          </w:tcPr>
          <w:p w14:paraId="53CA35E9" w14:textId="77777777" w:rsidR="00EF5609" w:rsidRDefault="00EF5609" w:rsidP="00EF5609">
            <w:pPr>
              <w:pStyle w:val="TAH"/>
              <w:rPr>
                <w:rFonts w:eastAsiaTheme="minorEastAsia"/>
                <w:b w:val="0"/>
                <w:bCs/>
                <w:lang w:eastAsia="zh-CN"/>
              </w:rPr>
            </w:pPr>
          </w:p>
        </w:tc>
        <w:tc>
          <w:tcPr>
            <w:tcW w:w="709" w:type="dxa"/>
            <w:vAlign w:val="center"/>
          </w:tcPr>
          <w:p w14:paraId="0F830B8E" w14:textId="4DA140B6" w:rsidR="00EF5609" w:rsidRDefault="00EA5665"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7.36</w:t>
            </w:r>
          </w:p>
        </w:tc>
      </w:tr>
      <w:tr w:rsidR="00EF5609" w:rsidRPr="00312333" w14:paraId="1C8726CB" w14:textId="77777777" w:rsidTr="00EA5665">
        <w:trPr>
          <w:trHeight w:val="207"/>
          <w:jc w:val="center"/>
        </w:trPr>
        <w:tc>
          <w:tcPr>
            <w:tcW w:w="708" w:type="dxa"/>
            <w:vMerge/>
            <w:vAlign w:val="center"/>
          </w:tcPr>
          <w:p w14:paraId="268BE861" w14:textId="77777777" w:rsidR="00EF5609" w:rsidRDefault="00EF5609" w:rsidP="00EF5609">
            <w:pPr>
              <w:pStyle w:val="TAH"/>
              <w:rPr>
                <w:rFonts w:eastAsiaTheme="minorEastAsia"/>
                <w:b w:val="0"/>
                <w:bCs/>
                <w:lang w:eastAsia="zh-CN"/>
              </w:rPr>
            </w:pPr>
          </w:p>
        </w:tc>
        <w:tc>
          <w:tcPr>
            <w:tcW w:w="530" w:type="dxa"/>
            <w:vAlign w:val="center"/>
          </w:tcPr>
          <w:p w14:paraId="605E9772" w14:textId="1C65418E" w:rsidR="00EF5609" w:rsidRDefault="00EF5609" w:rsidP="00EF5609">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27E4D1D3" w14:textId="77777777" w:rsidR="00EF5609" w:rsidRDefault="00EF5609" w:rsidP="00EF5609">
            <w:pPr>
              <w:pStyle w:val="TAH"/>
              <w:rPr>
                <w:rFonts w:eastAsiaTheme="minorEastAsia"/>
                <w:b w:val="0"/>
                <w:bCs/>
                <w:lang w:eastAsia="zh-CN"/>
              </w:rPr>
            </w:pPr>
          </w:p>
        </w:tc>
        <w:tc>
          <w:tcPr>
            <w:tcW w:w="0" w:type="auto"/>
            <w:vMerge/>
            <w:vAlign w:val="center"/>
          </w:tcPr>
          <w:p w14:paraId="1052443A" w14:textId="77777777" w:rsidR="00EF5609" w:rsidRDefault="00EF5609" w:rsidP="00EF5609">
            <w:pPr>
              <w:pStyle w:val="TAH"/>
              <w:rPr>
                <w:rFonts w:eastAsiaTheme="minorEastAsia"/>
                <w:b w:val="0"/>
                <w:bCs/>
                <w:lang w:eastAsia="zh-CN"/>
              </w:rPr>
            </w:pPr>
          </w:p>
        </w:tc>
        <w:tc>
          <w:tcPr>
            <w:tcW w:w="0" w:type="auto"/>
            <w:vMerge/>
            <w:vAlign w:val="center"/>
          </w:tcPr>
          <w:p w14:paraId="3F101DDE" w14:textId="77777777" w:rsidR="00EF5609" w:rsidRDefault="00EF5609" w:rsidP="00EF5609">
            <w:pPr>
              <w:pStyle w:val="TAH"/>
              <w:rPr>
                <w:rFonts w:eastAsiaTheme="minorEastAsia"/>
                <w:b w:val="0"/>
                <w:bCs/>
                <w:lang w:val="fr-FR" w:eastAsia="zh-CN"/>
              </w:rPr>
            </w:pPr>
          </w:p>
        </w:tc>
        <w:tc>
          <w:tcPr>
            <w:tcW w:w="746" w:type="dxa"/>
            <w:vMerge/>
            <w:vAlign w:val="center"/>
          </w:tcPr>
          <w:p w14:paraId="68569B59" w14:textId="77777777" w:rsidR="00EF5609" w:rsidRDefault="00EF5609" w:rsidP="00EF5609">
            <w:pPr>
              <w:pStyle w:val="TAH"/>
              <w:rPr>
                <w:rFonts w:eastAsiaTheme="minorEastAsia"/>
                <w:b w:val="0"/>
                <w:bCs/>
                <w:lang w:val="fr-FR" w:eastAsia="zh-CN"/>
              </w:rPr>
            </w:pPr>
          </w:p>
        </w:tc>
        <w:tc>
          <w:tcPr>
            <w:tcW w:w="1037" w:type="dxa"/>
            <w:vMerge/>
            <w:vAlign w:val="center"/>
          </w:tcPr>
          <w:p w14:paraId="5D928D08" w14:textId="77777777" w:rsidR="00EF5609" w:rsidRPr="007706DB" w:rsidRDefault="00EF5609" w:rsidP="00EF5609">
            <w:pPr>
              <w:pStyle w:val="TAH"/>
              <w:rPr>
                <w:b w:val="0"/>
                <w:bCs/>
                <w:lang w:val="fr-FR"/>
              </w:rPr>
            </w:pPr>
          </w:p>
        </w:tc>
        <w:tc>
          <w:tcPr>
            <w:tcW w:w="785" w:type="dxa"/>
            <w:vMerge/>
            <w:vAlign w:val="center"/>
          </w:tcPr>
          <w:p w14:paraId="5A3954BB" w14:textId="77777777" w:rsidR="00EF5609" w:rsidRDefault="00EF5609" w:rsidP="00EF5609">
            <w:pPr>
              <w:pStyle w:val="TAH"/>
              <w:rPr>
                <w:rFonts w:eastAsiaTheme="minorEastAsia"/>
                <w:b w:val="0"/>
                <w:bCs/>
                <w:lang w:eastAsia="zh-CN"/>
              </w:rPr>
            </w:pPr>
          </w:p>
        </w:tc>
        <w:tc>
          <w:tcPr>
            <w:tcW w:w="717" w:type="dxa"/>
            <w:vMerge/>
            <w:vAlign w:val="center"/>
          </w:tcPr>
          <w:p w14:paraId="64746831" w14:textId="77777777" w:rsidR="00EF5609" w:rsidRDefault="00EF5609" w:rsidP="00EF5609">
            <w:pPr>
              <w:pStyle w:val="TAH"/>
              <w:rPr>
                <w:rFonts w:eastAsiaTheme="minorEastAsia"/>
                <w:b w:val="0"/>
                <w:bCs/>
                <w:lang w:eastAsia="zh-CN"/>
              </w:rPr>
            </w:pPr>
          </w:p>
        </w:tc>
        <w:tc>
          <w:tcPr>
            <w:tcW w:w="737" w:type="dxa"/>
            <w:vAlign w:val="center"/>
          </w:tcPr>
          <w:p w14:paraId="60CE0CF8" w14:textId="44F8CAF5" w:rsidR="00EF5609" w:rsidRDefault="00EF5609" w:rsidP="00EF5609">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53" w:type="dxa"/>
            <w:vAlign w:val="center"/>
          </w:tcPr>
          <w:p w14:paraId="5BD478E2" w14:textId="77777777" w:rsidR="00EF5609" w:rsidRDefault="00EF5609" w:rsidP="00EF5609">
            <w:pPr>
              <w:pStyle w:val="TAH"/>
              <w:rPr>
                <w:rFonts w:eastAsiaTheme="minorEastAsia"/>
                <w:b w:val="0"/>
                <w:bCs/>
                <w:lang w:eastAsia="zh-CN"/>
              </w:rPr>
            </w:pPr>
          </w:p>
        </w:tc>
        <w:tc>
          <w:tcPr>
            <w:tcW w:w="709" w:type="dxa"/>
            <w:vAlign w:val="center"/>
          </w:tcPr>
          <w:p w14:paraId="012E5A6F" w14:textId="77777777" w:rsidR="00EF5609" w:rsidRDefault="00EF5609" w:rsidP="00EF5609">
            <w:pPr>
              <w:pStyle w:val="TAH"/>
              <w:rPr>
                <w:rFonts w:eastAsiaTheme="minorEastAsia"/>
                <w:b w:val="0"/>
                <w:bCs/>
                <w:lang w:eastAsia="zh-CN"/>
              </w:rPr>
            </w:pPr>
          </w:p>
        </w:tc>
        <w:tc>
          <w:tcPr>
            <w:tcW w:w="709" w:type="dxa"/>
            <w:vAlign w:val="center"/>
          </w:tcPr>
          <w:p w14:paraId="6A50101D" w14:textId="73D2AE5F" w:rsidR="00EF5609" w:rsidRDefault="00EA5665"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7.28</w:t>
            </w:r>
          </w:p>
        </w:tc>
      </w:tr>
      <w:tr w:rsidR="00EF5609" w:rsidRPr="00312333" w14:paraId="6B309387" w14:textId="77777777" w:rsidTr="00EA5665">
        <w:trPr>
          <w:trHeight w:val="207"/>
          <w:jc w:val="center"/>
        </w:trPr>
        <w:tc>
          <w:tcPr>
            <w:tcW w:w="708" w:type="dxa"/>
            <w:vMerge w:val="restart"/>
            <w:vAlign w:val="center"/>
          </w:tcPr>
          <w:p w14:paraId="7958699A" w14:textId="4B292FFD" w:rsidR="00EF5609" w:rsidRDefault="00EA5665" w:rsidP="00EF5609">
            <w:pPr>
              <w:pStyle w:val="TAH"/>
              <w:rPr>
                <w:rFonts w:eastAsiaTheme="minorEastAsia"/>
                <w:b w:val="0"/>
                <w:bCs/>
                <w:lang w:eastAsia="zh-CN"/>
              </w:rPr>
            </w:pPr>
            <w:r>
              <w:rPr>
                <w:rFonts w:eastAsiaTheme="minorEastAsia"/>
                <w:b w:val="0"/>
                <w:bCs/>
                <w:lang w:eastAsia="zh-CN"/>
              </w:rPr>
              <w:t>7</w:t>
            </w:r>
          </w:p>
        </w:tc>
        <w:tc>
          <w:tcPr>
            <w:tcW w:w="530" w:type="dxa"/>
            <w:vAlign w:val="center"/>
          </w:tcPr>
          <w:p w14:paraId="4FD821B2" w14:textId="682D3778" w:rsidR="00EF5609" w:rsidRDefault="00EF5609" w:rsidP="00EF5609">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3191811B" w14:textId="37A2D498"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3612C1AD" w14:textId="4D5F870A"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2CFE2B75" w14:textId="66FE9420" w:rsidR="00EF5609" w:rsidRPr="007706DB" w:rsidRDefault="00EF5609" w:rsidP="00EF5609">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6A199AEF" w14:textId="5AFD214B" w:rsidR="00EF5609" w:rsidRPr="007706DB" w:rsidRDefault="00EF5609" w:rsidP="00EF5609">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089CCDA9" w14:textId="6CB15513" w:rsidR="00EF5609" w:rsidRPr="007706DB" w:rsidRDefault="00EF5609" w:rsidP="00EF5609">
            <w:pPr>
              <w:pStyle w:val="TAH"/>
              <w:rPr>
                <w:b w:val="0"/>
                <w:bCs/>
                <w:lang w:val="fr-FR"/>
              </w:rPr>
            </w:pPr>
            <w:r w:rsidRPr="007706DB">
              <w:rPr>
                <w:b w:val="0"/>
                <w:bCs/>
                <w:lang w:val="fr-FR"/>
              </w:rPr>
              <w:t>NTN-TDLC5-200 Low</w:t>
            </w:r>
          </w:p>
        </w:tc>
        <w:tc>
          <w:tcPr>
            <w:tcW w:w="785" w:type="dxa"/>
            <w:vMerge w:val="restart"/>
            <w:vAlign w:val="center"/>
          </w:tcPr>
          <w:p w14:paraId="028A8EA3" w14:textId="12286B1A" w:rsidR="00EF5609" w:rsidRDefault="00EF5609" w:rsidP="00EF5609">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188EA636" w14:textId="2DC972DC" w:rsidR="00EF5609" w:rsidRDefault="00EF5609" w:rsidP="00EF5609">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5DC0C9DC" w14:textId="10483946" w:rsidR="00EF5609" w:rsidRDefault="00EF5609" w:rsidP="00EF5609">
            <w:pPr>
              <w:pStyle w:val="TAH"/>
              <w:rPr>
                <w:rFonts w:eastAsiaTheme="minorEastAsia"/>
                <w:b w:val="0"/>
                <w:bCs/>
                <w:lang w:eastAsia="zh-CN"/>
              </w:rPr>
            </w:pPr>
            <w:r>
              <w:rPr>
                <w:rFonts w:eastAsiaTheme="minorEastAsia"/>
                <w:b w:val="0"/>
                <w:bCs/>
                <w:lang w:eastAsia="zh-CN"/>
              </w:rPr>
              <w:t>200Hz</w:t>
            </w:r>
          </w:p>
        </w:tc>
        <w:tc>
          <w:tcPr>
            <w:tcW w:w="553" w:type="dxa"/>
            <w:vMerge w:val="restart"/>
            <w:vAlign w:val="center"/>
          </w:tcPr>
          <w:p w14:paraId="338B126E" w14:textId="6A1639ED" w:rsidR="00EF5609" w:rsidRDefault="00EF5609" w:rsidP="00EF5609">
            <w:pPr>
              <w:pStyle w:val="TAH"/>
              <w:rPr>
                <w:rFonts w:eastAsiaTheme="minorEastAsia"/>
                <w:b w:val="0"/>
                <w:bCs/>
                <w:lang w:eastAsia="zh-CN"/>
              </w:rPr>
            </w:pPr>
            <w:r>
              <w:rPr>
                <w:rFonts w:eastAsiaTheme="minorEastAsia" w:hint="eastAsia"/>
                <w:b w:val="0"/>
                <w:bCs/>
                <w:lang w:eastAsia="zh-CN"/>
              </w:rPr>
              <w:t>2</w:t>
            </w:r>
          </w:p>
        </w:tc>
        <w:tc>
          <w:tcPr>
            <w:tcW w:w="709" w:type="dxa"/>
            <w:vMerge w:val="restart"/>
            <w:vAlign w:val="center"/>
          </w:tcPr>
          <w:p w14:paraId="794EC1E7" w14:textId="72FB0ACC" w:rsidR="00EF5609" w:rsidRDefault="00EF5609" w:rsidP="00EF5609">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5D71A0BE" w14:textId="646578A8" w:rsidR="00EF5609" w:rsidRPr="00732F88" w:rsidRDefault="00EF5609"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7.14</w:t>
            </w:r>
          </w:p>
        </w:tc>
      </w:tr>
      <w:tr w:rsidR="00EF5609" w:rsidRPr="00312333" w14:paraId="16BEC70C" w14:textId="77777777" w:rsidTr="00EA5665">
        <w:trPr>
          <w:trHeight w:val="207"/>
          <w:jc w:val="center"/>
        </w:trPr>
        <w:tc>
          <w:tcPr>
            <w:tcW w:w="708" w:type="dxa"/>
            <w:vMerge/>
            <w:vAlign w:val="center"/>
          </w:tcPr>
          <w:p w14:paraId="69F22BED" w14:textId="77777777" w:rsidR="00EF5609" w:rsidRDefault="00EF5609" w:rsidP="00EF5609">
            <w:pPr>
              <w:pStyle w:val="TAH"/>
              <w:rPr>
                <w:rFonts w:eastAsiaTheme="minorEastAsia"/>
                <w:b w:val="0"/>
                <w:bCs/>
                <w:lang w:eastAsia="zh-CN"/>
              </w:rPr>
            </w:pPr>
          </w:p>
        </w:tc>
        <w:tc>
          <w:tcPr>
            <w:tcW w:w="530" w:type="dxa"/>
            <w:vAlign w:val="center"/>
          </w:tcPr>
          <w:p w14:paraId="0A8C1DE9" w14:textId="29B5F227" w:rsidR="00EF5609" w:rsidRDefault="00EF5609" w:rsidP="00EF5609">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C641BF5" w14:textId="02745141" w:rsidR="00EF5609" w:rsidRDefault="00EF5609" w:rsidP="00EF5609">
            <w:pPr>
              <w:pStyle w:val="TAH"/>
              <w:rPr>
                <w:rFonts w:eastAsiaTheme="minorEastAsia"/>
                <w:b w:val="0"/>
                <w:bCs/>
                <w:lang w:eastAsia="zh-CN"/>
              </w:rPr>
            </w:pPr>
          </w:p>
        </w:tc>
        <w:tc>
          <w:tcPr>
            <w:tcW w:w="0" w:type="auto"/>
            <w:vMerge/>
            <w:vAlign w:val="center"/>
          </w:tcPr>
          <w:p w14:paraId="67915533" w14:textId="4A098FF5" w:rsidR="00EF5609" w:rsidRDefault="00EF5609" w:rsidP="00EF5609">
            <w:pPr>
              <w:pStyle w:val="TAH"/>
              <w:rPr>
                <w:rFonts w:eastAsiaTheme="minorEastAsia"/>
                <w:b w:val="0"/>
                <w:bCs/>
                <w:lang w:eastAsia="zh-CN"/>
              </w:rPr>
            </w:pPr>
          </w:p>
        </w:tc>
        <w:tc>
          <w:tcPr>
            <w:tcW w:w="0" w:type="auto"/>
            <w:vMerge/>
            <w:vAlign w:val="center"/>
          </w:tcPr>
          <w:p w14:paraId="043B12F3" w14:textId="77777777" w:rsidR="00EF5609" w:rsidRPr="007706DB" w:rsidRDefault="00EF5609" w:rsidP="00EF5609">
            <w:pPr>
              <w:pStyle w:val="TAH"/>
              <w:rPr>
                <w:b w:val="0"/>
                <w:bCs/>
                <w:lang w:val="fr-FR"/>
              </w:rPr>
            </w:pPr>
          </w:p>
        </w:tc>
        <w:tc>
          <w:tcPr>
            <w:tcW w:w="746" w:type="dxa"/>
            <w:vMerge/>
            <w:vAlign w:val="center"/>
          </w:tcPr>
          <w:p w14:paraId="5129686D" w14:textId="77777777" w:rsidR="00EF5609" w:rsidRPr="007706DB" w:rsidRDefault="00EF5609" w:rsidP="00EF5609">
            <w:pPr>
              <w:pStyle w:val="TAH"/>
              <w:rPr>
                <w:b w:val="0"/>
                <w:bCs/>
                <w:lang w:val="fr-FR"/>
              </w:rPr>
            </w:pPr>
          </w:p>
        </w:tc>
        <w:tc>
          <w:tcPr>
            <w:tcW w:w="1037" w:type="dxa"/>
            <w:vMerge/>
            <w:vAlign w:val="center"/>
          </w:tcPr>
          <w:p w14:paraId="4D7E8581" w14:textId="7359A55A" w:rsidR="00EF5609" w:rsidRPr="007706DB" w:rsidRDefault="00EF5609" w:rsidP="00EF5609">
            <w:pPr>
              <w:pStyle w:val="TAH"/>
              <w:rPr>
                <w:b w:val="0"/>
                <w:bCs/>
                <w:lang w:val="fr-FR"/>
              </w:rPr>
            </w:pPr>
          </w:p>
        </w:tc>
        <w:tc>
          <w:tcPr>
            <w:tcW w:w="785" w:type="dxa"/>
            <w:vMerge/>
            <w:vAlign w:val="center"/>
          </w:tcPr>
          <w:p w14:paraId="09D488FF" w14:textId="18766336" w:rsidR="00EF5609" w:rsidRDefault="00EF5609" w:rsidP="00EF5609">
            <w:pPr>
              <w:pStyle w:val="TAH"/>
              <w:rPr>
                <w:rFonts w:eastAsiaTheme="minorEastAsia"/>
                <w:b w:val="0"/>
                <w:bCs/>
                <w:lang w:eastAsia="zh-CN"/>
              </w:rPr>
            </w:pPr>
          </w:p>
        </w:tc>
        <w:tc>
          <w:tcPr>
            <w:tcW w:w="717" w:type="dxa"/>
            <w:vMerge/>
            <w:vAlign w:val="center"/>
          </w:tcPr>
          <w:p w14:paraId="39985E07" w14:textId="244F7CE0" w:rsidR="00EF5609" w:rsidRDefault="00EF5609" w:rsidP="00EF5609">
            <w:pPr>
              <w:pStyle w:val="TAH"/>
              <w:rPr>
                <w:rFonts w:eastAsiaTheme="minorEastAsia"/>
                <w:b w:val="0"/>
                <w:bCs/>
                <w:lang w:eastAsia="zh-CN"/>
              </w:rPr>
            </w:pPr>
          </w:p>
        </w:tc>
        <w:tc>
          <w:tcPr>
            <w:tcW w:w="737" w:type="dxa"/>
            <w:vAlign w:val="center"/>
          </w:tcPr>
          <w:p w14:paraId="2FF3C460" w14:textId="46641A67" w:rsidR="00EF5609" w:rsidRDefault="00EF5609" w:rsidP="00EF5609">
            <w:pPr>
              <w:pStyle w:val="TAH"/>
              <w:rPr>
                <w:rFonts w:eastAsiaTheme="minorEastAsia"/>
                <w:b w:val="0"/>
                <w:bCs/>
                <w:lang w:eastAsia="zh-CN"/>
              </w:rPr>
            </w:pPr>
            <w:r>
              <w:rPr>
                <w:rFonts w:eastAsiaTheme="minorEastAsia"/>
                <w:b w:val="0"/>
                <w:bCs/>
                <w:lang w:eastAsia="zh-CN"/>
              </w:rPr>
              <w:t>200Hz</w:t>
            </w:r>
          </w:p>
        </w:tc>
        <w:tc>
          <w:tcPr>
            <w:tcW w:w="553" w:type="dxa"/>
            <w:vMerge/>
            <w:vAlign w:val="center"/>
          </w:tcPr>
          <w:p w14:paraId="255BFFA5" w14:textId="31BB52B3" w:rsidR="00EF5609" w:rsidRDefault="00EF5609" w:rsidP="00EF5609">
            <w:pPr>
              <w:pStyle w:val="TAH"/>
              <w:rPr>
                <w:rFonts w:eastAsiaTheme="minorEastAsia"/>
                <w:b w:val="0"/>
                <w:bCs/>
                <w:lang w:eastAsia="zh-CN"/>
              </w:rPr>
            </w:pPr>
          </w:p>
        </w:tc>
        <w:tc>
          <w:tcPr>
            <w:tcW w:w="709" w:type="dxa"/>
            <w:vMerge/>
            <w:vAlign w:val="center"/>
          </w:tcPr>
          <w:p w14:paraId="556B3342" w14:textId="71B92B6F" w:rsidR="00EF5609" w:rsidRDefault="00EF5609" w:rsidP="00EF5609">
            <w:pPr>
              <w:pStyle w:val="TAH"/>
              <w:jc w:val="left"/>
              <w:rPr>
                <w:rFonts w:eastAsiaTheme="minorEastAsia"/>
                <w:b w:val="0"/>
                <w:bCs/>
                <w:lang w:eastAsia="zh-CN"/>
              </w:rPr>
            </w:pPr>
          </w:p>
        </w:tc>
        <w:tc>
          <w:tcPr>
            <w:tcW w:w="709" w:type="dxa"/>
            <w:vAlign w:val="center"/>
          </w:tcPr>
          <w:p w14:paraId="0C9A4E69" w14:textId="054DA055" w:rsidR="00EF5609" w:rsidRPr="00732F88" w:rsidRDefault="00EF5609"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7.09</w:t>
            </w:r>
          </w:p>
        </w:tc>
      </w:tr>
      <w:tr w:rsidR="00EF5609" w:rsidRPr="00312333" w14:paraId="119FD4A5" w14:textId="77777777" w:rsidTr="00EA5665">
        <w:trPr>
          <w:trHeight w:val="415"/>
          <w:jc w:val="center"/>
        </w:trPr>
        <w:tc>
          <w:tcPr>
            <w:tcW w:w="708" w:type="dxa"/>
            <w:vMerge w:val="restart"/>
            <w:vAlign w:val="center"/>
          </w:tcPr>
          <w:p w14:paraId="108EBAAD" w14:textId="39DDD404" w:rsidR="00EF5609" w:rsidRDefault="00EA5665" w:rsidP="00EF5609">
            <w:pPr>
              <w:pStyle w:val="TAH"/>
              <w:rPr>
                <w:rFonts w:eastAsiaTheme="minorEastAsia"/>
                <w:b w:val="0"/>
                <w:bCs/>
                <w:lang w:eastAsia="zh-CN"/>
              </w:rPr>
            </w:pPr>
            <w:r>
              <w:rPr>
                <w:rFonts w:eastAsiaTheme="minorEastAsia"/>
                <w:b w:val="0"/>
                <w:bCs/>
                <w:lang w:eastAsia="zh-CN"/>
              </w:rPr>
              <w:t>8</w:t>
            </w:r>
          </w:p>
        </w:tc>
        <w:tc>
          <w:tcPr>
            <w:tcW w:w="530" w:type="dxa"/>
            <w:vAlign w:val="center"/>
          </w:tcPr>
          <w:p w14:paraId="4E9C3B9D" w14:textId="70A3CDA6" w:rsidR="00EF5609" w:rsidRDefault="00EF5609" w:rsidP="00EF5609">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5AA7DBC9" w14:textId="0AC97F5C"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74A7A17B" w14:textId="4AC26459" w:rsidR="00EF5609" w:rsidRDefault="00EF5609" w:rsidP="00EF5609">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2222D27D" w14:textId="508CE99C" w:rsidR="00EF5609" w:rsidRPr="007706DB" w:rsidRDefault="00EF5609" w:rsidP="00EF5609">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300A322F" w14:textId="5EDD9FE1" w:rsidR="00EF5609" w:rsidRPr="007706DB" w:rsidRDefault="00EF5609" w:rsidP="00EF5609">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5DEAE85D" w14:textId="3C980BD1" w:rsidR="00EF5609" w:rsidRPr="007706DB" w:rsidRDefault="00EF5609" w:rsidP="00EF5609">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85" w:type="dxa"/>
            <w:vMerge w:val="restart"/>
            <w:vAlign w:val="center"/>
          </w:tcPr>
          <w:p w14:paraId="17E11B38" w14:textId="6E7E75DF" w:rsidR="00EF5609" w:rsidRDefault="00EF5609" w:rsidP="00EF5609">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31DDE83F" w14:textId="00F3077C" w:rsidR="00EF5609" w:rsidRDefault="00EF5609" w:rsidP="00EF5609">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29237581" w14:textId="653F50CC" w:rsidR="00EF5609" w:rsidRDefault="00EF5609" w:rsidP="00EF5609">
            <w:pPr>
              <w:pStyle w:val="TAH"/>
              <w:rPr>
                <w:rFonts w:eastAsiaTheme="minorEastAsia"/>
                <w:b w:val="0"/>
                <w:bCs/>
                <w:lang w:eastAsia="zh-CN"/>
              </w:rPr>
            </w:pPr>
            <w:r>
              <w:rPr>
                <w:rFonts w:eastAsiaTheme="minorEastAsia"/>
                <w:b w:val="0"/>
                <w:bCs/>
                <w:lang w:eastAsia="zh-CN"/>
              </w:rPr>
              <w:t>0Hz</w:t>
            </w:r>
          </w:p>
        </w:tc>
        <w:tc>
          <w:tcPr>
            <w:tcW w:w="553" w:type="dxa"/>
            <w:vMerge w:val="restart"/>
            <w:vAlign w:val="center"/>
          </w:tcPr>
          <w:p w14:paraId="505FADAE" w14:textId="183D50E5" w:rsidR="00EF5609" w:rsidRDefault="00EF5609" w:rsidP="00EF5609">
            <w:pPr>
              <w:pStyle w:val="TAH"/>
              <w:rPr>
                <w:rFonts w:eastAsiaTheme="minorEastAsia"/>
                <w:b w:val="0"/>
                <w:bCs/>
                <w:lang w:eastAsia="zh-CN"/>
              </w:rPr>
            </w:pPr>
            <w:r>
              <w:rPr>
                <w:rFonts w:eastAsiaTheme="minorEastAsia" w:hint="eastAsia"/>
                <w:b w:val="0"/>
                <w:bCs/>
                <w:lang w:eastAsia="zh-CN"/>
              </w:rPr>
              <w:t>2</w:t>
            </w:r>
          </w:p>
        </w:tc>
        <w:tc>
          <w:tcPr>
            <w:tcW w:w="709" w:type="dxa"/>
            <w:vMerge w:val="restart"/>
            <w:vAlign w:val="center"/>
          </w:tcPr>
          <w:p w14:paraId="0196C18F" w14:textId="0443F342" w:rsidR="00EF5609" w:rsidRDefault="00EF5609" w:rsidP="00EF5609">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0F8C3A28" w14:textId="237F2EB2" w:rsidR="00EF5609" w:rsidRPr="00732F88" w:rsidRDefault="00EF5609"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7.44</w:t>
            </w:r>
          </w:p>
        </w:tc>
      </w:tr>
      <w:tr w:rsidR="00EF5609" w:rsidRPr="00312333" w14:paraId="609DF3DA" w14:textId="77777777" w:rsidTr="00EA5665">
        <w:trPr>
          <w:trHeight w:val="207"/>
          <w:jc w:val="center"/>
        </w:trPr>
        <w:tc>
          <w:tcPr>
            <w:tcW w:w="708" w:type="dxa"/>
            <w:vMerge/>
            <w:vAlign w:val="center"/>
          </w:tcPr>
          <w:p w14:paraId="0A90BC85" w14:textId="77777777" w:rsidR="00EF5609" w:rsidRDefault="00EF5609" w:rsidP="00EF5609">
            <w:pPr>
              <w:pStyle w:val="TAH"/>
              <w:rPr>
                <w:rFonts w:eastAsiaTheme="minorEastAsia"/>
                <w:b w:val="0"/>
                <w:bCs/>
                <w:lang w:eastAsia="zh-CN"/>
              </w:rPr>
            </w:pPr>
          </w:p>
        </w:tc>
        <w:tc>
          <w:tcPr>
            <w:tcW w:w="530" w:type="dxa"/>
            <w:vAlign w:val="center"/>
          </w:tcPr>
          <w:p w14:paraId="6D9D0338" w14:textId="57155B14" w:rsidR="00EF5609" w:rsidRDefault="00EF5609" w:rsidP="00EF5609">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B91716E" w14:textId="5A987568" w:rsidR="00EF5609" w:rsidRDefault="00EF5609" w:rsidP="00EF5609">
            <w:pPr>
              <w:pStyle w:val="TAH"/>
              <w:rPr>
                <w:rFonts w:eastAsiaTheme="minorEastAsia"/>
                <w:b w:val="0"/>
                <w:bCs/>
                <w:lang w:eastAsia="zh-CN"/>
              </w:rPr>
            </w:pPr>
          </w:p>
        </w:tc>
        <w:tc>
          <w:tcPr>
            <w:tcW w:w="0" w:type="auto"/>
            <w:vMerge/>
            <w:vAlign w:val="center"/>
          </w:tcPr>
          <w:p w14:paraId="55B96CFD" w14:textId="5C62EFDA" w:rsidR="00EF5609" w:rsidRDefault="00EF5609" w:rsidP="00EF5609">
            <w:pPr>
              <w:pStyle w:val="TAH"/>
              <w:rPr>
                <w:rFonts w:eastAsiaTheme="minorEastAsia"/>
                <w:b w:val="0"/>
                <w:bCs/>
                <w:lang w:eastAsia="zh-CN"/>
              </w:rPr>
            </w:pPr>
          </w:p>
        </w:tc>
        <w:tc>
          <w:tcPr>
            <w:tcW w:w="0" w:type="auto"/>
            <w:vMerge/>
            <w:vAlign w:val="center"/>
          </w:tcPr>
          <w:p w14:paraId="5090CB29" w14:textId="77777777" w:rsidR="00EF5609" w:rsidRPr="007706DB" w:rsidRDefault="00EF5609" w:rsidP="00EF5609">
            <w:pPr>
              <w:pStyle w:val="TAH"/>
              <w:rPr>
                <w:b w:val="0"/>
                <w:bCs/>
                <w:lang w:val="fr-FR"/>
              </w:rPr>
            </w:pPr>
          </w:p>
        </w:tc>
        <w:tc>
          <w:tcPr>
            <w:tcW w:w="746" w:type="dxa"/>
            <w:vMerge/>
            <w:vAlign w:val="center"/>
          </w:tcPr>
          <w:p w14:paraId="70D9C7F0" w14:textId="77777777" w:rsidR="00EF5609" w:rsidRPr="007706DB" w:rsidRDefault="00EF5609" w:rsidP="00EF5609">
            <w:pPr>
              <w:pStyle w:val="TAH"/>
              <w:rPr>
                <w:b w:val="0"/>
                <w:bCs/>
                <w:lang w:val="fr-FR"/>
              </w:rPr>
            </w:pPr>
          </w:p>
        </w:tc>
        <w:tc>
          <w:tcPr>
            <w:tcW w:w="1037" w:type="dxa"/>
            <w:vMerge/>
            <w:vAlign w:val="center"/>
          </w:tcPr>
          <w:p w14:paraId="4597128E" w14:textId="12340613" w:rsidR="00EF5609" w:rsidRPr="007706DB" w:rsidRDefault="00EF5609" w:rsidP="00EF5609">
            <w:pPr>
              <w:pStyle w:val="TAH"/>
              <w:rPr>
                <w:b w:val="0"/>
                <w:bCs/>
                <w:lang w:val="fr-FR"/>
              </w:rPr>
            </w:pPr>
          </w:p>
        </w:tc>
        <w:tc>
          <w:tcPr>
            <w:tcW w:w="785" w:type="dxa"/>
            <w:vMerge/>
            <w:vAlign w:val="center"/>
          </w:tcPr>
          <w:p w14:paraId="4FAFB9F6" w14:textId="5CA683CD" w:rsidR="00EF5609" w:rsidRDefault="00EF5609" w:rsidP="00EF5609">
            <w:pPr>
              <w:pStyle w:val="TAH"/>
              <w:rPr>
                <w:rFonts w:eastAsiaTheme="minorEastAsia"/>
                <w:b w:val="0"/>
                <w:bCs/>
                <w:lang w:eastAsia="zh-CN"/>
              </w:rPr>
            </w:pPr>
          </w:p>
        </w:tc>
        <w:tc>
          <w:tcPr>
            <w:tcW w:w="717" w:type="dxa"/>
            <w:vMerge/>
            <w:vAlign w:val="center"/>
          </w:tcPr>
          <w:p w14:paraId="237DED2F" w14:textId="7DE92848" w:rsidR="00EF5609" w:rsidRDefault="00EF5609" w:rsidP="00EF5609">
            <w:pPr>
              <w:pStyle w:val="TAH"/>
              <w:rPr>
                <w:rFonts w:eastAsiaTheme="minorEastAsia"/>
                <w:b w:val="0"/>
                <w:bCs/>
                <w:lang w:eastAsia="zh-CN"/>
              </w:rPr>
            </w:pPr>
          </w:p>
        </w:tc>
        <w:tc>
          <w:tcPr>
            <w:tcW w:w="737" w:type="dxa"/>
            <w:vAlign w:val="center"/>
          </w:tcPr>
          <w:p w14:paraId="3100DD3F" w14:textId="7AA8C12F" w:rsidR="00EF5609" w:rsidRDefault="00EF5609" w:rsidP="00EF5609">
            <w:pPr>
              <w:pStyle w:val="TAH"/>
              <w:rPr>
                <w:rFonts w:eastAsiaTheme="minorEastAsia"/>
                <w:b w:val="0"/>
                <w:bCs/>
                <w:lang w:eastAsia="zh-CN"/>
              </w:rPr>
            </w:pPr>
            <w:r>
              <w:rPr>
                <w:rFonts w:eastAsiaTheme="minorEastAsia"/>
                <w:b w:val="0"/>
                <w:bCs/>
                <w:lang w:eastAsia="zh-CN"/>
              </w:rPr>
              <w:t>0Hz</w:t>
            </w:r>
          </w:p>
        </w:tc>
        <w:tc>
          <w:tcPr>
            <w:tcW w:w="553" w:type="dxa"/>
            <w:vMerge/>
            <w:vAlign w:val="center"/>
          </w:tcPr>
          <w:p w14:paraId="09348412" w14:textId="5BA25CB0" w:rsidR="00EF5609" w:rsidRDefault="00EF5609" w:rsidP="00EF5609">
            <w:pPr>
              <w:pStyle w:val="TAH"/>
              <w:rPr>
                <w:rFonts w:eastAsiaTheme="minorEastAsia"/>
                <w:b w:val="0"/>
                <w:bCs/>
                <w:lang w:eastAsia="zh-CN"/>
              </w:rPr>
            </w:pPr>
          </w:p>
        </w:tc>
        <w:tc>
          <w:tcPr>
            <w:tcW w:w="709" w:type="dxa"/>
            <w:vMerge/>
            <w:vAlign w:val="center"/>
          </w:tcPr>
          <w:p w14:paraId="3EBB5346" w14:textId="47CB41A6" w:rsidR="00EF5609" w:rsidRDefault="00EF5609" w:rsidP="00EF5609">
            <w:pPr>
              <w:pStyle w:val="TAH"/>
              <w:rPr>
                <w:rFonts w:eastAsiaTheme="minorEastAsia"/>
                <w:b w:val="0"/>
                <w:bCs/>
                <w:lang w:eastAsia="zh-CN"/>
              </w:rPr>
            </w:pPr>
          </w:p>
        </w:tc>
        <w:tc>
          <w:tcPr>
            <w:tcW w:w="709" w:type="dxa"/>
            <w:vAlign w:val="center"/>
          </w:tcPr>
          <w:p w14:paraId="337668C4" w14:textId="55588E0F" w:rsidR="00EF5609" w:rsidRPr="00732F88" w:rsidRDefault="00EF5609" w:rsidP="00EF5609">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7.36</w:t>
            </w:r>
          </w:p>
        </w:tc>
      </w:tr>
      <w:tr w:rsidR="00AD04F3" w:rsidRPr="00312333" w14:paraId="0BB296F4" w14:textId="77777777" w:rsidTr="00EA5665">
        <w:trPr>
          <w:trHeight w:val="207"/>
          <w:jc w:val="center"/>
        </w:trPr>
        <w:tc>
          <w:tcPr>
            <w:tcW w:w="708" w:type="dxa"/>
            <w:vMerge w:val="restart"/>
            <w:vAlign w:val="center"/>
          </w:tcPr>
          <w:p w14:paraId="3DAB437E" w14:textId="4C9D025C" w:rsidR="00AD04F3" w:rsidRDefault="00EA5665" w:rsidP="00AD04F3">
            <w:pPr>
              <w:pStyle w:val="TAH"/>
              <w:rPr>
                <w:rFonts w:eastAsiaTheme="minorEastAsia"/>
                <w:b w:val="0"/>
                <w:bCs/>
                <w:lang w:eastAsia="zh-CN"/>
              </w:rPr>
            </w:pPr>
            <w:r>
              <w:rPr>
                <w:rFonts w:eastAsiaTheme="minorEastAsia"/>
                <w:b w:val="0"/>
                <w:bCs/>
                <w:lang w:eastAsia="zh-CN"/>
              </w:rPr>
              <w:t>9</w:t>
            </w:r>
          </w:p>
        </w:tc>
        <w:tc>
          <w:tcPr>
            <w:tcW w:w="530" w:type="dxa"/>
            <w:vAlign w:val="center"/>
          </w:tcPr>
          <w:p w14:paraId="6E49069F" w14:textId="69C773D4" w:rsidR="00AD04F3" w:rsidRDefault="00AD04F3"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28FF767" w14:textId="486A4C32"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6812E4C9" w14:textId="0DE54FF5"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37DFDFF8" w14:textId="576C9070" w:rsidR="00AD04F3" w:rsidRPr="007706DB" w:rsidRDefault="00AD04F3" w:rsidP="00AD04F3">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229FFB9F" w14:textId="21D75B94" w:rsidR="00AD04F3" w:rsidRPr="007706DB" w:rsidRDefault="00AD04F3"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6E84C406" w14:textId="234A2FA1" w:rsidR="00AD04F3" w:rsidRPr="007706DB" w:rsidRDefault="00AD04F3" w:rsidP="00AD04F3">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85" w:type="dxa"/>
            <w:vMerge w:val="restart"/>
            <w:vAlign w:val="center"/>
          </w:tcPr>
          <w:p w14:paraId="7660FC08" w14:textId="56D79A18" w:rsidR="00AD04F3" w:rsidRDefault="00AD04F3"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01B1C7CE" w14:textId="0DD9C431" w:rsidR="00AD04F3" w:rsidRDefault="00AD04F3"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1C4AD7EB" w14:textId="4BC6722E" w:rsidR="00AD04F3" w:rsidRDefault="00AD04F3" w:rsidP="00AD04F3">
            <w:pPr>
              <w:pStyle w:val="TAH"/>
              <w:rPr>
                <w:rFonts w:eastAsiaTheme="minorEastAsia"/>
                <w:b w:val="0"/>
                <w:bCs/>
                <w:lang w:eastAsia="zh-CN"/>
              </w:rPr>
            </w:pPr>
            <w:r>
              <w:rPr>
                <w:rFonts w:eastAsiaTheme="minorEastAsia"/>
                <w:b w:val="0"/>
                <w:bCs/>
                <w:lang w:eastAsia="zh-CN"/>
              </w:rPr>
              <w:t>200Hz</w:t>
            </w:r>
          </w:p>
        </w:tc>
        <w:tc>
          <w:tcPr>
            <w:tcW w:w="553" w:type="dxa"/>
            <w:vMerge w:val="restart"/>
            <w:vAlign w:val="center"/>
          </w:tcPr>
          <w:p w14:paraId="7E4A210B" w14:textId="40EDD1BD"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709" w:type="dxa"/>
            <w:vMerge w:val="restart"/>
            <w:vAlign w:val="center"/>
          </w:tcPr>
          <w:p w14:paraId="7CE2AF8F" w14:textId="3C0DC44D"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1F75F7DD" w14:textId="4C0ADD12" w:rsidR="00AD04F3" w:rsidRDefault="00EA5665"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7.27</w:t>
            </w:r>
          </w:p>
        </w:tc>
      </w:tr>
      <w:tr w:rsidR="00AD04F3" w:rsidRPr="00312333" w14:paraId="6EA0C164" w14:textId="77777777" w:rsidTr="00EA5665">
        <w:trPr>
          <w:trHeight w:val="207"/>
          <w:jc w:val="center"/>
        </w:trPr>
        <w:tc>
          <w:tcPr>
            <w:tcW w:w="708" w:type="dxa"/>
            <w:vMerge/>
            <w:vAlign w:val="center"/>
          </w:tcPr>
          <w:p w14:paraId="2D72A19A" w14:textId="77777777" w:rsidR="00AD04F3" w:rsidRDefault="00AD04F3" w:rsidP="00AD04F3">
            <w:pPr>
              <w:pStyle w:val="TAH"/>
              <w:rPr>
                <w:rFonts w:eastAsiaTheme="minorEastAsia"/>
                <w:b w:val="0"/>
                <w:bCs/>
                <w:lang w:eastAsia="zh-CN"/>
              </w:rPr>
            </w:pPr>
          </w:p>
        </w:tc>
        <w:tc>
          <w:tcPr>
            <w:tcW w:w="530" w:type="dxa"/>
            <w:vAlign w:val="center"/>
          </w:tcPr>
          <w:p w14:paraId="21AE5548" w14:textId="23B3803B" w:rsidR="00AD04F3" w:rsidRDefault="00AD04F3"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80A77CF" w14:textId="77777777" w:rsidR="00AD04F3" w:rsidRDefault="00AD04F3" w:rsidP="00AD04F3">
            <w:pPr>
              <w:pStyle w:val="TAH"/>
              <w:rPr>
                <w:rFonts w:eastAsiaTheme="minorEastAsia"/>
                <w:b w:val="0"/>
                <w:bCs/>
                <w:lang w:eastAsia="zh-CN"/>
              </w:rPr>
            </w:pPr>
          </w:p>
        </w:tc>
        <w:tc>
          <w:tcPr>
            <w:tcW w:w="0" w:type="auto"/>
            <w:vMerge/>
            <w:vAlign w:val="center"/>
          </w:tcPr>
          <w:p w14:paraId="04A31313" w14:textId="77777777" w:rsidR="00AD04F3" w:rsidRDefault="00AD04F3" w:rsidP="00AD04F3">
            <w:pPr>
              <w:pStyle w:val="TAH"/>
              <w:rPr>
                <w:rFonts w:eastAsiaTheme="minorEastAsia"/>
                <w:b w:val="0"/>
                <w:bCs/>
                <w:lang w:eastAsia="zh-CN"/>
              </w:rPr>
            </w:pPr>
          </w:p>
        </w:tc>
        <w:tc>
          <w:tcPr>
            <w:tcW w:w="0" w:type="auto"/>
            <w:vMerge/>
            <w:vAlign w:val="center"/>
          </w:tcPr>
          <w:p w14:paraId="7F1F6F54" w14:textId="77777777" w:rsidR="00AD04F3" w:rsidRPr="007706DB" w:rsidRDefault="00AD04F3" w:rsidP="00AD04F3">
            <w:pPr>
              <w:pStyle w:val="TAH"/>
              <w:rPr>
                <w:b w:val="0"/>
                <w:bCs/>
                <w:lang w:val="fr-FR"/>
              </w:rPr>
            </w:pPr>
          </w:p>
        </w:tc>
        <w:tc>
          <w:tcPr>
            <w:tcW w:w="746" w:type="dxa"/>
            <w:vMerge/>
            <w:vAlign w:val="center"/>
          </w:tcPr>
          <w:p w14:paraId="73FEE8E4" w14:textId="77777777" w:rsidR="00AD04F3" w:rsidRPr="007706DB" w:rsidRDefault="00AD04F3" w:rsidP="00AD04F3">
            <w:pPr>
              <w:pStyle w:val="TAH"/>
              <w:rPr>
                <w:b w:val="0"/>
                <w:bCs/>
                <w:lang w:val="fr-FR"/>
              </w:rPr>
            </w:pPr>
          </w:p>
        </w:tc>
        <w:tc>
          <w:tcPr>
            <w:tcW w:w="1037" w:type="dxa"/>
            <w:vMerge/>
            <w:vAlign w:val="center"/>
          </w:tcPr>
          <w:p w14:paraId="15396AF1" w14:textId="77777777" w:rsidR="00AD04F3" w:rsidRPr="007706DB" w:rsidRDefault="00AD04F3" w:rsidP="00AD04F3">
            <w:pPr>
              <w:pStyle w:val="TAH"/>
              <w:rPr>
                <w:b w:val="0"/>
                <w:bCs/>
                <w:lang w:val="fr-FR"/>
              </w:rPr>
            </w:pPr>
          </w:p>
        </w:tc>
        <w:tc>
          <w:tcPr>
            <w:tcW w:w="785" w:type="dxa"/>
            <w:vMerge/>
            <w:vAlign w:val="center"/>
          </w:tcPr>
          <w:p w14:paraId="56C8599F" w14:textId="77777777" w:rsidR="00AD04F3" w:rsidRDefault="00AD04F3" w:rsidP="00AD04F3">
            <w:pPr>
              <w:pStyle w:val="TAH"/>
              <w:rPr>
                <w:rFonts w:eastAsiaTheme="minorEastAsia"/>
                <w:b w:val="0"/>
                <w:bCs/>
                <w:lang w:eastAsia="zh-CN"/>
              </w:rPr>
            </w:pPr>
          </w:p>
        </w:tc>
        <w:tc>
          <w:tcPr>
            <w:tcW w:w="717" w:type="dxa"/>
            <w:vMerge/>
            <w:vAlign w:val="center"/>
          </w:tcPr>
          <w:p w14:paraId="5F22F9D5" w14:textId="77777777" w:rsidR="00AD04F3" w:rsidRDefault="00AD04F3" w:rsidP="00AD04F3">
            <w:pPr>
              <w:pStyle w:val="TAH"/>
              <w:rPr>
                <w:rFonts w:eastAsiaTheme="minorEastAsia"/>
                <w:b w:val="0"/>
                <w:bCs/>
                <w:lang w:eastAsia="zh-CN"/>
              </w:rPr>
            </w:pPr>
          </w:p>
        </w:tc>
        <w:tc>
          <w:tcPr>
            <w:tcW w:w="737" w:type="dxa"/>
            <w:vAlign w:val="center"/>
          </w:tcPr>
          <w:p w14:paraId="5BD74EBF" w14:textId="17173EBB" w:rsidR="00AD04F3" w:rsidRDefault="00AD04F3" w:rsidP="00AD04F3">
            <w:pPr>
              <w:pStyle w:val="TAH"/>
              <w:rPr>
                <w:rFonts w:eastAsiaTheme="minorEastAsia"/>
                <w:b w:val="0"/>
                <w:bCs/>
                <w:lang w:eastAsia="zh-CN"/>
              </w:rPr>
            </w:pPr>
            <w:r>
              <w:rPr>
                <w:rFonts w:eastAsiaTheme="minorEastAsia"/>
                <w:b w:val="0"/>
                <w:bCs/>
                <w:lang w:eastAsia="zh-CN"/>
              </w:rPr>
              <w:t>200Hz</w:t>
            </w:r>
          </w:p>
        </w:tc>
        <w:tc>
          <w:tcPr>
            <w:tcW w:w="553" w:type="dxa"/>
            <w:vMerge/>
            <w:vAlign w:val="center"/>
          </w:tcPr>
          <w:p w14:paraId="6DF4E494" w14:textId="77777777" w:rsidR="00AD04F3" w:rsidRDefault="00AD04F3" w:rsidP="00AD04F3">
            <w:pPr>
              <w:pStyle w:val="TAH"/>
              <w:rPr>
                <w:rFonts w:eastAsiaTheme="minorEastAsia"/>
                <w:b w:val="0"/>
                <w:bCs/>
                <w:lang w:eastAsia="zh-CN"/>
              </w:rPr>
            </w:pPr>
          </w:p>
        </w:tc>
        <w:tc>
          <w:tcPr>
            <w:tcW w:w="709" w:type="dxa"/>
            <w:vMerge/>
            <w:vAlign w:val="center"/>
          </w:tcPr>
          <w:p w14:paraId="66F1F0E2" w14:textId="77777777" w:rsidR="00AD04F3" w:rsidRDefault="00AD04F3" w:rsidP="00AD04F3">
            <w:pPr>
              <w:pStyle w:val="TAH"/>
              <w:rPr>
                <w:rFonts w:eastAsiaTheme="minorEastAsia"/>
                <w:b w:val="0"/>
                <w:bCs/>
                <w:lang w:eastAsia="zh-CN"/>
              </w:rPr>
            </w:pPr>
          </w:p>
        </w:tc>
        <w:tc>
          <w:tcPr>
            <w:tcW w:w="709" w:type="dxa"/>
            <w:vAlign w:val="center"/>
          </w:tcPr>
          <w:p w14:paraId="6AB2F653" w14:textId="3615A64F" w:rsidR="00AD04F3" w:rsidRDefault="00EA5665"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7.24</w:t>
            </w:r>
          </w:p>
        </w:tc>
      </w:tr>
      <w:tr w:rsidR="00AD04F3" w:rsidRPr="00312333" w14:paraId="666D4251" w14:textId="77777777" w:rsidTr="00EA5665">
        <w:trPr>
          <w:trHeight w:val="207"/>
          <w:jc w:val="center"/>
        </w:trPr>
        <w:tc>
          <w:tcPr>
            <w:tcW w:w="708" w:type="dxa"/>
            <w:vMerge w:val="restart"/>
            <w:vAlign w:val="center"/>
          </w:tcPr>
          <w:p w14:paraId="5C65B3AF" w14:textId="3FD0D52F" w:rsidR="00AD04F3" w:rsidRDefault="00EA5665" w:rsidP="00AD04F3">
            <w:pPr>
              <w:pStyle w:val="TAH"/>
              <w:rPr>
                <w:rFonts w:eastAsiaTheme="minorEastAsia"/>
                <w:b w:val="0"/>
                <w:bCs/>
                <w:lang w:eastAsia="zh-CN"/>
              </w:rPr>
            </w:pPr>
            <w:r>
              <w:rPr>
                <w:rFonts w:eastAsiaTheme="minorEastAsia"/>
                <w:b w:val="0"/>
                <w:bCs/>
                <w:lang w:eastAsia="zh-CN"/>
              </w:rPr>
              <w:t>10</w:t>
            </w:r>
          </w:p>
        </w:tc>
        <w:tc>
          <w:tcPr>
            <w:tcW w:w="530" w:type="dxa"/>
            <w:vAlign w:val="center"/>
          </w:tcPr>
          <w:p w14:paraId="44AB15D8" w14:textId="567192F0" w:rsidR="00AD04F3" w:rsidRDefault="00AD04F3"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7271CE11" w14:textId="2B82B365"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12FB50C6" w14:textId="470A3F63"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4E56734D" w14:textId="6F2E80F8" w:rsidR="00AD04F3" w:rsidRPr="007706DB" w:rsidRDefault="00AD04F3" w:rsidP="00AD04F3">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1A895E52" w14:textId="02DB4568" w:rsidR="00AD04F3" w:rsidRPr="007706DB" w:rsidRDefault="00AD04F3"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659233BA" w14:textId="6DD83580" w:rsidR="00AD04F3" w:rsidRPr="007706DB" w:rsidRDefault="00AD04F3" w:rsidP="00AD04F3">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85" w:type="dxa"/>
            <w:vMerge w:val="restart"/>
            <w:vAlign w:val="center"/>
          </w:tcPr>
          <w:p w14:paraId="34D74FD8" w14:textId="5D841BC0" w:rsidR="00AD04F3" w:rsidRDefault="00AD04F3"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431EF32D" w14:textId="5D4D34DF" w:rsidR="00AD04F3" w:rsidRDefault="00AD04F3"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1563D9CB" w14:textId="26A982E4" w:rsidR="00AD04F3" w:rsidRDefault="00EA5665" w:rsidP="00AD04F3">
            <w:pPr>
              <w:pStyle w:val="TAH"/>
              <w:rPr>
                <w:rFonts w:eastAsiaTheme="minorEastAsia"/>
                <w:b w:val="0"/>
                <w:bCs/>
                <w:lang w:eastAsia="zh-CN"/>
              </w:rPr>
            </w:pPr>
            <w:r>
              <w:rPr>
                <w:rFonts w:eastAsiaTheme="minorEastAsia"/>
                <w:b w:val="0"/>
                <w:bCs/>
                <w:lang w:eastAsia="zh-CN"/>
              </w:rPr>
              <w:t xml:space="preserve">0 </w:t>
            </w:r>
            <w:r w:rsidR="00AD04F3">
              <w:rPr>
                <w:rFonts w:eastAsiaTheme="minorEastAsia"/>
                <w:b w:val="0"/>
                <w:bCs/>
                <w:lang w:eastAsia="zh-CN"/>
              </w:rPr>
              <w:t>Hz</w:t>
            </w:r>
          </w:p>
        </w:tc>
        <w:tc>
          <w:tcPr>
            <w:tcW w:w="553" w:type="dxa"/>
            <w:vMerge w:val="restart"/>
            <w:vAlign w:val="center"/>
          </w:tcPr>
          <w:p w14:paraId="32A70F6C" w14:textId="65BD486F"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709" w:type="dxa"/>
            <w:vMerge w:val="restart"/>
            <w:vAlign w:val="center"/>
          </w:tcPr>
          <w:p w14:paraId="4E07716F" w14:textId="3CDF834F"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0E9788F1" w14:textId="3BC162D3" w:rsidR="00AD04F3" w:rsidRPr="00732F88"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.7</w:t>
            </w:r>
          </w:p>
        </w:tc>
      </w:tr>
      <w:tr w:rsidR="00AD04F3" w:rsidRPr="00312333" w14:paraId="591BB164" w14:textId="77777777" w:rsidTr="00EA5665">
        <w:trPr>
          <w:trHeight w:val="207"/>
          <w:jc w:val="center"/>
        </w:trPr>
        <w:tc>
          <w:tcPr>
            <w:tcW w:w="708" w:type="dxa"/>
            <w:vMerge/>
            <w:vAlign w:val="center"/>
          </w:tcPr>
          <w:p w14:paraId="0C0024C3" w14:textId="77777777" w:rsidR="00AD04F3" w:rsidRDefault="00AD04F3" w:rsidP="00AD04F3">
            <w:pPr>
              <w:pStyle w:val="TAH"/>
              <w:rPr>
                <w:rFonts w:eastAsiaTheme="minorEastAsia"/>
                <w:b w:val="0"/>
                <w:bCs/>
                <w:lang w:eastAsia="zh-CN"/>
              </w:rPr>
            </w:pPr>
          </w:p>
        </w:tc>
        <w:tc>
          <w:tcPr>
            <w:tcW w:w="530" w:type="dxa"/>
            <w:vAlign w:val="center"/>
          </w:tcPr>
          <w:p w14:paraId="7C8EF932" w14:textId="5E1EE24B" w:rsidR="00AD04F3" w:rsidRDefault="00AD04F3"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13FAE163" w14:textId="77777777" w:rsidR="00AD04F3" w:rsidRDefault="00AD04F3" w:rsidP="00AD04F3">
            <w:pPr>
              <w:pStyle w:val="TAH"/>
              <w:rPr>
                <w:rFonts w:eastAsiaTheme="minorEastAsia"/>
                <w:b w:val="0"/>
                <w:bCs/>
                <w:lang w:eastAsia="zh-CN"/>
              </w:rPr>
            </w:pPr>
          </w:p>
        </w:tc>
        <w:tc>
          <w:tcPr>
            <w:tcW w:w="0" w:type="auto"/>
            <w:vMerge/>
            <w:vAlign w:val="center"/>
          </w:tcPr>
          <w:p w14:paraId="1AA54DF0" w14:textId="77777777" w:rsidR="00AD04F3" w:rsidRDefault="00AD04F3" w:rsidP="00AD04F3">
            <w:pPr>
              <w:pStyle w:val="TAH"/>
              <w:rPr>
                <w:rFonts w:eastAsiaTheme="minorEastAsia"/>
                <w:b w:val="0"/>
                <w:bCs/>
                <w:lang w:eastAsia="zh-CN"/>
              </w:rPr>
            </w:pPr>
          </w:p>
        </w:tc>
        <w:tc>
          <w:tcPr>
            <w:tcW w:w="0" w:type="auto"/>
            <w:vMerge/>
            <w:vAlign w:val="center"/>
          </w:tcPr>
          <w:p w14:paraId="52ABA1CA" w14:textId="77777777" w:rsidR="00AD04F3" w:rsidRPr="007706DB" w:rsidRDefault="00AD04F3" w:rsidP="00AD04F3">
            <w:pPr>
              <w:pStyle w:val="TAH"/>
              <w:rPr>
                <w:b w:val="0"/>
                <w:bCs/>
                <w:lang w:val="fr-FR"/>
              </w:rPr>
            </w:pPr>
          </w:p>
        </w:tc>
        <w:tc>
          <w:tcPr>
            <w:tcW w:w="746" w:type="dxa"/>
            <w:vMerge/>
            <w:vAlign w:val="center"/>
          </w:tcPr>
          <w:p w14:paraId="0EB40E71" w14:textId="77777777" w:rsidR="00AD04F3" w:rsidRPr="007706DB" w:rsidRDefault="00AD04F3" w:rsidP="00AD04F3">
            <w:pPr>
              <w:pStyle w:val="TAH"/>
              <w:rPr>
                <w:b w:val="0"/>
                <w:bCs/>
                <w:lang w:val="fr-FR"/>
              </w:rPr>
            </w:pPr>
          </w:p>
        </w:tc>
        <w:tc>
          <w:tcPr>
            <w:tcW w:w="1037" w:type="dxa"/>
            <w:vMerge/>
            <w:vAlign w:val="center"/>
          </w:tcPr>
          <w:p w14:paraId="1D6AA5AA" w14:textId="22F43C25" w:rsidR="00AD04F3" w:rsidRPr="007706DB" w:rsidRDefault="00AD04F3" w:rsidP="00AD04F3">
            <w:pPr>
              <w:pStyle w:val="TAH"/>
              <w:rPr>
                <w:b w:val="0"/>
                <w:bCs/>
                <w:lang w:val="fr-FR"/>
              </w:rPr>
            </w:pPr>
          </w:p>
        </w:tc>
        <w:tc>
          <w:tcPr>
            <w:tcW w:w="785" w:type="dxa"/>
            <w:vMerge/>
            <w:vAlign w:val="center"/>
          </w:tcPr>
          <w:p w14:paraId="1F623816" w14:textId="77777777" w:rsidR="00AD04F3" w:rsidRDefault="00AD04F3" w:rsidP="00AD04F3">
            <w:pPr>
              <w:pStyle w:val="TAH"/>
              <w:rPr>
                <w:rFonts w:eastAsiaTheme="minorEastAsia"/>
                <w:b w:val="0"/>
                <w:bCs/>
                <w:lang w:eastAsia="zh-CN"/>
              </w:rPr>
            </w:pPr>
          </w:p>
        </w:tc>
        <w:tc>
          <w:tcPr>
            <w:tcW w:w="717" w:type="dxa"/>
            <w:vMerge/>
            <w:vAlign w:val="center"/>
          </w:tcPr>
          <w:p w14:paraId="160E68DB" w14:textId="77777777" w:rsidR="00AD04F3" w:rsidRDefault="00AD04F3" w:rsidP="00AD04F3">
            <w:pPr>
              <w:pStyle w:val="TAH"/>
              <w:rPr>
                <w:rFonts w:eastAsiaTheme="minorEastAsia"/>
                <w:b w:val="0"/>
                <w:bCs/>
                <w:lang w:eastAsia="zh-CN"/>
              </w:rPr>
            </w:pPr>
          </w:p>
        </w:tc>
        <w:tc>
          <w:tcPr>
            <w:tcW w:w="737" w:type="dxa"/>
            <w:vAlign w:val="center"/>
          </w:tcPr>
          <w:p w14:paraId="41D94A43" w14:textId="1BD0FE88" w:rsidR="00AD04F3" w:rsidRDefault="00EA5665" w:rsidP="00AD04F3">
            <w:pPr>
              <w:pStyle w:val="TAH"/>
              <w:rPr>
                <w:rFonts w:eastAsiaTheme="minorEastAsia"/>
                <w:b w:val="0"/>
                <w:bCs/>
                <w:lang w:eastAsia="zh-CN"/>
              </w:rPr>
            </w:pPr>
            <w:r>
              <w:rPr>
                <w:rFonts w:eastAsiaTheme="minorEastAsia"/>
                <w:b w:val="0"/>
                <w:bCs/>
                <w:lang w:eastAsia="zh-CN"/>
              </w:rPr>
              <w:t xml:space="preserve">0 </w:t>
            </w:r>
            <w:r w:rsidR="00AD04F3">
              <w:rPr>
                <w:rFonts w:eastAsiaTheme="minorEastAsia"/>
                <w:b w:val="0"/>
                <w:bCs/>
                <w:lang w:eastAsia="zh-CN"/>
              </w:rPr>
              <w:t>Hz</w:t>
            </w:r>
          </w:p>
        </w:tc>
        <w:tc>
          <w:tcPr>
            <w:tcW w:w="553" w:type="dxa"/>
            <w:vMerge/>
            <w:vAlign w:val="center"/>
          </w:tcPr>
          <w:p w14:paraId="4802C8BA" w14:textId="77777777" w:rsidR="00AD04F3" w:rsidRDefault="00AD04F3" w:rsidP="00AD04F3">
            <w:pPr>
              <w:pStyle w:val="TAH"/>
              <w:rPr>
                <w:rFonts w:eastAsiaTheme="minorEastAsia"/>
                <w:b w:val="0"/>
                <w:bCs/>
                <w:lang w:eastAsia="zh-CN"/>
              </w:rPr>
            </w:pPr>
          </w:p>
        </w:tc>
        <w:tc>
          <w:tcPr>
            <w:tcW w:w="709" w:type="dxa"/>
            <w:vMerge/>
            <w:vAlign w:val="center"/>
          </w:tcPr>
          <w:p w14:paraId="2DDB5FFD" w14:textId="77777777" w:rsidR="00AD04F3" w:rsidRDefault="00AD04F3" w:rsidP="00AD04F3">
            <w:pPr>
              <w:pStyle w:val="TAH"/>
              <w:rPr>
                <w:rFonts w:eastAsiaTheme="minorEastAsia"/>
                <w:b w:val="0"/>
                <w:bCs/>
                <w:lang w:eastAsia="zh-CN"/>
              </w:rPr>
            </w:pPr>
          </w:p>
        </w:tc>
        <w:tc>
          <w:tcPr>
            <w:tcW w:w="709" w:type="dxa"/>
            <w:vAlign w:val="center"/>
          </w:tcPr>
          <w:p w14:paraId="53FE2D46" w14:textId="70999C51" w:rsidR="00AD04F3" w:rsidRPr="00732F88"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w:t>
            </w:r>
            <w:r w:rsidR="00EA5665">
              <w:rPr>
                <w:rFonts w:eastAsiaTheme="minorEastAsia"/>
                <w:b w:val="0"/>
                <w:bCs/>
                <w:lang w:eastAsia="zh-CN"/>
              </w:rPr>
              <w:t>85</w:t>
            </w:r>
          </w:p>
        </w:tc>
      </w:tr>
      <w:tr w:rsidR="00AD04F3" w:rsidRPr="00312333" w14:paraId="20BEBD38" w14:textId="77777777" w:rsidTr="00EA5665">
        <w:trPr>
          <w:trHeight w:val="207"/>
          <w:jc w:val="center"/>
        </w:trPr>
        <w:tc>
          <w:tcPr>
            <w:tcW w:w="708" w:type="dxa"/>
            <w:vMerge w:val="restart"/>
            <w:vAlign w:val="center"/>
          </w:tcPr>
          <w:p w14:paraId="62E985DB" w14:textId="4D0A4C14" w:rsidR="00AD04F3" w:rsidRDefault="00EA5665" w:rsidP="00AD04F3">
            <w:pPr>
              <w:pStyle w:val="TAH"/>
              <w:rPr>
                <w:rFonts w:eastAsiaTheme="minorEastAsia"/>
                <w:b w:val="0"/>
                <w:bCs/>
                <w:lang w:eastAsia="zh-CN"/>
              </w:rPr>
            </w:pPr>
            <w:r>
              <w:rPr>
                <w:rFonts w:eastAsiaTheme="minorEastAsia"/>
                <w:b w:val="0"/>
                <w:bCs/>
                <w:lang w:eastAsia="zh-CN"/>
              </w:rPr>
              <w:t>11</w:t>
            </w:r>
          </w:p>
        </w:tc>
        <w:tc>
          <w:tcPr>
            <w:tcW w:w="530" w:type="dxa"/>
            <w:vAlign w:val="center"/>
          </w:tcPr>
          <w:p w14:paraId="33C10923" w14:textId="5AA8DD7A" w:rsidR="00AD04F3" w:rsidRDefault="00AD04F3"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F8850BF" w14:textId="23BC98FA"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7B8E585F" w14:textId="255F2AE2"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1EE11C11" w14:textId="2FE049B7" w:rsidR="00AD04F3" w:rsidRPr="007706DB" w:rsidRDefault="00AD04F3" w:rsidP="00AD04F3">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746" w:type="dxa"/>
            <w:vMerge w:val="restart"/>
            <w:vAlign w:val="center"/>
          </w:tcPr>
          <w:p w14:paraId="3CFE6CDA" w14:textId="74D722AA" w:rsidR="00AD04F3" w:rsidRPr="007706DB" w:rsidRDefault="00AD04F3"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07A2B546" w14:textId="5CCF553B" w:rsidR="00AD04F3" w:rsidRPr="007706DB" w:rsidRDefault="00AD04F3" w:rsidP="00AD04F3">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85" w:type="dxa"/>
            <w:vMerge w:val="restart"/>
            <w:vAlign w:val="center"/>
          </w:tcPr>
          <w:p w14:paraId="0810FC40" w14:textId="43284B54" w:rsidR="00AD04F3" w:rsidRDefault="00AD04F3"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0EA9D11C" w14:textId="7EBE90F2" w:rsidR="00AD04F3" w:rsidRDefault="00AD04F3"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23C7D8F2" w14:textId="2F60AD33" w:rsidR="00AD04F3" w:rsidRDefault="00AD04F3" w:rsidP="00AD04F3">
            <w:pPr>
              <w:pStyle w:val="TAH"/>
              <w:rPr>
                <w:rFonts w:eastAsiaTheme="minorEastAsia"/>
                <w:b w:val="0"/>
                <w:bCs/>
                <w:lang w:eastAsia="zh-CN"/>
              </w:rPr>
            </w:pPr>
            <w:r w:rsidRPr="00E47833">
              <w:rPr>
                <w:rFonts w:eastAsiaTheme="minorEastAsia"/>
                <w:b w:val="0"/>
                <w:bCs/>
                <w:lang w:eastAsia="zh-CN"/>
              </w:rPr>
              <w:t>200Hz</w:t>
            </w:r>
          </w:p>
        </w:tc>
        <w:tc>
          <w:tcPr>
            <w:tcW w:w="553" w:type="dxa"/>
            <w:vMerge w:val="restart"/>
            <w:vAlign w:val="center"/>
          </w:tcPr>
          <w:p w14:paraId="44DA711D" w14:textId="0C83693B" w:rsidR="00AD04F3" w:rsidRDefault="00AD04F3" w:rsidP="00AD04F3">
            <w:pPr>
              <w:pStyle w:val="TAH"/>
              <w:rPr>
                <w:rFonts w:eastAsiaTheme="minorEastAsia"/>
                <w:b w:val="0"/>
                <w:bCs/>
                <w:lang w:eastAsia="zh-CN"/>
              </w:rPr>
            </w:pPr>
            <w:r>
              <w:rPr>
                <w:rFonts w:eastAsiaTheme="minorEastAsia"/>
                <w:b w:val="0"/>
                <w:bCs/>
                <w:lang w:eastAsia="zh-CN"/>
              </w:rPr>
              <w:t>2</w:t>
            </w:r>
          </w:p>
        </w:tc>
        <w:tc>
          <w:tcPr>
            <w:tcW w:w="709" w:type="dxa"/>
            <w:vMerge w:val="restart"/>
            <w:vAlign w:val="center"/>
          </w:tcPr>
          <w:p w14:paraId="0B323E07" w14:textId="5FC000E9"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709" w:type="dxa"/>
            <w:vAlign w:val="center"/>
          </w:tcPr>
          <w:p w14:paraId="218259E0" w14:textId="16A23240" w:rsidR="00AD04F3" w:rsidRDefault="00EA5665"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.71</w:t>
            </w:r>
          </w:p>
        </w:tc>
      </w:tr>
      <w:tr w:rsidR="00AD04F3" w:rsidRPr="00312333" w14:paraId="32AFB30D" w14:textId="77777777" w:rsidTr="00EA5665">
        <w:trPr>
          <w:trHeight w:val="207"/>
          <w:jc w:val="center"/>
        </w:trPr>
        <w:tc>
          <w:tcPr>
            <w:tcW w:w="708" w:type="dxa"/>
            <w:vMerge/>
            <w:vAlign w:val="center"/>
          </w:tcPr>
          <w:p w14:paraId="13DB9B06" w14:textId="77777777" w:rsidR="00AD04F3" w:rsidRDefault="00AD04F3" w:rsidP="00AD04F3">
            <w:pPr>
              <w:pStyle w:val="TAH"/>
              <w:rPr>
                <w:rFonts w:eastAsiaTheme="minorEastAsia"/>
                <w:b w:val="0"/>
                <w:bCs/>
                <w:lang w:eastAsia="zh-CN"/>
              </w:rPr>
            </w:pPr>
          </w:p>
        </w:tc>
        <w:tc>
          <w:tcPr>
            <w:tcW w:w="530" w:type="dxa"/>
            <w:vAlign w:val="center"/>
          </w:tcPr>
          <w:p w14:paraId="6AD6DEC3" w14:textId="1B457DAC" w:rsidR="00AD04F3" w:rsidRDefault="00AD04F3"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502CD7C6" w14:textId="77777777" w:rsidR="00AD04F3" w:rsidRDefault="00AD04F3" w:rsidP="00AD04F3">
            <w:pPr>
              <w:pStyle w:val="TAH"/>
              <w:rPr>
                <w:rFonts w:eastAsiaTheme="minorEastAsia"/>
                <w:b w:val="0"/>
                <w:bCs/>
                <w:lang w:eastAsia="zh-CN"/>
              </w:rPr>
            </w:pPr>
          </w:p>
        </w:tc>
        <w:tc>
          <w:tcPr>
            <w:tcW w:w="0" w:type="auto"/>
            <w:vMerge/>
            <w:vAlign w:val="center"/>
          </w:tcPr>
          <w:p w14:paraId="635EA75C" w14:textId="77777777" w:rsidR="00AD04F3" w:rsidRDefault="00AD04F3" w:rsidP="00AD04F3">
            <w:pPr>
              <w:pStyle w:val="TAH"/>
              <w:rPr>
                <w:rFonts w:eastAsiaTheme="minorEastAsia"/>
                <w:b w:val="0"/>
                <w:bCs/>
                <w:lang w:eastAsia="zh-CN"/>
              </w:rPr>
            </w:pPr>
          </w:p>
        </w:tc>
        <w:tc>
          <w:tcPr>
            <w:tcW w:w="0" w:type="auto"/>
            <w:vMerge/>
            <w:vAlign w:val="center"/>
          </w:tcPr>
          <w:p w14:paraId="41476BDC" w14:textId="77777777" w:rsidR="00AD04F3" w:rsidRPr="007706DB" w:rsidRDefault="00AD04F3" w:rsidP="00AD04F3">
            <w:pPr>
              <w:pStyle w:val="TAH"/>
              <w:rPr>
                <w:b w:val="0"/>
                <w:bCs/>
                <w:lang w:val="fr-FR"/>
              </w:rPr>
            </w:pPr>
          </w:p>
        </w:tc>
        <w:tc>
          <w:tcPr>
            <w:tcW w:w="746" w:type="dxa"/>
            <w:vMerge/>
            <w:vAlign w:val="center"/>
          </w:tcPr>
          <w:p w14:paraId="6C019EED" w14:textId="77777777" w:rsidR="00AD04F3" w:rsidRPr="007706DB" w:rsidRDefault="00AD04F3" w:rsidP="00AD04F3">
            <w:pPr>
              <w:pStyle w:val="TAH"/>
              <w:rPr>
                <w:b w:val="0"/>
                <w:bCs/>
                <w:lang w:val="fr-FR"/>
              </w:rPr>
            </w:pPr>
          </w:p>
        </w:tc>
        <w:tc>
          <w:tcPr>
            <w:tcW w:w="1037" w:type="dxa"/>
            <w:vMerge/>
            <w:vAlign w:val="center"/>
          </w:tcPr>
          <w:p w14:paraId="153AD94B" w14:textId="77777777" w:rsidR="00AD04F3" w:rsidRPr="007706DB" w:rsidRDefault="00AD04F3" w:rsidP="00AD04F3">
            <w:pPr>
              <w:pStyle w:val="TAH"/>
              <w:rPr>
                <w:b w:val="0"/>
                <w:bCs/>
                <w:lang w:val="fr-FR"/>
              </w:rPr>
            </w:pPr>
          </w:p>
        </w:tc>
        <w:tc>
          <w:tcPr>
            <w:tcW w:w="785" w:type="dxa"/>
            <w:vMerge/>
            <w:vAlign w:val="center"/>
          </w:tcPr>
          <w:p w14:paraId="0DAEDB01" w14:textId="77777777" w:rsidR="00AD04F3" w:rsidRDefault="00AD04F3" w:rsidP="00AD04F3">
            <w:pPr>
              <w:pStyle w:val="TAH"/>
              <w:rPr>
                <w:rFonts w:eastAsiaTheme="minorEastAsia"/>
                <w:b w:val="0"/>
                <w:bCs/>
                <w:lang w:eastAsia="zh-CN"/>
              </w:rPr>
            </w:pPr>
          </w:p>
        </w:tc>
        <w:tc>
          <w:tcPr>
            <w:tcW w:w="717" w:type="dxa"/>
            <w:vMerge/>
            <w:vAlign w:val="center"/>
          </w:tcPr>
          <w:p w14:paraId="08147727" w14:textId="77777777" w:rsidR="00AD04F3" w:rsidRDefault="00AD04F3" w:rsidP="00AD04F3">
            <w:pPr>
              <w:pStyle w:val="TAH"/>
              <w:rPr>
                <w:rFonts w:eastAsiaTheme="minorEastAsia"/>
                <w:b w:val="0"/>
                <w:bCs/>
                <w:lang w:eastAsia="zh-CN"/>
              </w:rPr>
            </w:pPr>
          </w:p>
        </w:tc>
        <w:tc>
          <w:tcPr>
            <w:tcW w:w="737" w:type="dxa"/>
            <w:vAlign w:val="center"/>
          </w:tcPr>
          <w:p w14:paraId="142BD914" w14:textId="2AE15858" w:rsidR="00AD04F3" w:rsidRDefault="00AD04F3" w:rsidP="00AD04F3">
            <w:pPr>
              <w:pStyle w:val="TAH"/>
              <w:rPr>
                <w:rFonts w:eastAsiaTheme="minorEastAsia"/>
                <w:b w:val="0"/>
                <w:bCs/>
                <w:lang w:eastAsia="zh-CN"/>
              </w:rPr>
            </w:pPr>
            <w:r w:rsidRPr="00E47833">
              <w:rPr>
                <w:rFonts w:eastAsiaTheme="minorEastAsia"/>
                <w:b w:val="0"/>
                <w:bCs/>
                <w:lang w:eastAsia="zh-CN"/>
              </w:rPr>
              <w:t>200Hz</w:t>
            </w:r>
          </w:p>
        </w:tc>
        <w:tc>
          <w:tcPr>
            <w:tcW w:w="553" w:type="dxa"/>
            <w:vMerge/>
            <w:vAlign w:val="center"/>
          </w:tcPr>
          <w:p w14:paraId="713399CC" w14:textId="77777777" w:rsidR="00AD04F3" w:rsidRDefault="00AD04F3" w:rsidP="00AD04F3">
            <w:pPr>
              <w:pStyle w:val="TAH"/>
              <w:rPr>
                <w:rFonts w:eastAsiaTheme="minorEastAsia"/>
                <w:b w:val="0"/>
                <w:bCs/>
                <w:lang w:eastAsia="zh-CN"/>
              </w:rPr>
            </w:pPr>
          </w:p>
        </w:tc>
        <w:tc>
          <w:tcPr>
            <w:tcW w:w="709" w:type="dxa"/>
            <w:vMerge/>
            <w:vAlign w:val="center"/>
          </w:tcPr>
          <w:p w14:paraId="63A01687" w14:textId="77777777" w:rsidR="00AD04F3" w:rsidRDefault="00AD04F3" w:rsidP="00AD04F3">
            <w:pPr>
              <w:pStyle w:val="TAH"/>
              <w:rPr>
                <w:rFonts w:eastAsiaTheme="minorEastAsia"/>
                <w:b w:val="0"/>
                <w:bCs/>
                <w:lang w:eastAsia="zh-CN"/>
              </w:rPr>
            </w:pPr>
          </w:p>
        </w:tc>
        <w:tc>
          <w:tcPr>
            <w:tcW w:w="709" w:type="dxa"/>
            <w:vAlign w:val="center"/>
          </w:tcPr>
          <w:p w14:paraId="0F8D16C8" w14:textId="4E670650" w:rsidR="00AD04F3" w:rsidRDefault="00EA5665"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.74</w:t>
            </w:r>
          </w:p>
        </w:tc>
      </w:tr>
    </w:tbl>
    <w:p w14:paraId="2134F338" w14:textId="07638111" w:rsidR="00126ED9" w:rsidRDefault="00126ED9" w:rsidP="00905849">
      <w:pPr>
        <w:jc w:val="both"/>
        <w:rPr>
          <w:szCs w:val="18"/>
          <w:lang w:eastAsia="zh-CN"/>
        </w:rPr>
      </w:pPr>
    </w:p>
    <w:p w14:paraId="0F5B14DD" w14:textId="004B9500" w:rsidR="00126ED9" w:rsidRDefault="00126ED9" w:rsidP="00126ED9">
      <w:pPr>
        <w:jc w:val="center"/>
        <w:rPr>
          <w:szCs w:val="18"/>
          <w:lang w:eastAsia="zh-CN"/>
        </w:rPr>
      </w:pPr>
      <w:r>
        <w:rPr>
          <w:szCs w:val="18"/>
          <w:lang w:eastAsia="zh-CN"/>
        </w:rPr>
        <w:t xml:space="preserve">Table </w:t>
      </w:r>
      <w:r w:rsidR="006D75DF">
        <w:rPr>
          <w:szCs w:val="18"/>
          <w:lang w:eastAsia="zh-CN"/>
        </w:rPr>
        <w:t>3</w:t>
      </w:r>
      <w:r>
        <w:rPr>
          <w:szCs w:val="18"/>
          <w:lang w:eastAsia="zh-CN"/>
        </w:rPr>
        <w:t xml:space="preserve">: </w:t>
      </w:r>
      <w:r>
        <w:rPr>
          <w:rFonts w:hint="eastAsia"/>
          <w:szCs w:val="18"/>
          <w:lang w:eastAsia="zh-CN"/>
        </w:rPr>
        <w:t>I</w:t>
      </w:r>
      <w:r>
        <w:rPr>
          <w:szCs w:val="18"/>
          <w:lang w:eastAsia="zh-CN"/>
        </w:rPr>
        <w:t xml:space="preserve">nitial simulation results for 30 </w:t>
      </w:r>
      <w:proofErr w:type="spellStart"/>
      <w:r>
        <w:rPr>
          <w:szCs w:val="18"/>
          <w:lang w:eastAsia="zh-CN"/>
        </w:rPr>
        <w:t>KHz</w:t>
      </w:r>
      <w:proofErr w:type="spellEnd"/>
      <w:r>
        <w:rPr>
          <w:szCs w:val="18"/>
          <w:lang w:eastAsia="zh-CN"/>
        </w:rPr>
        <w:t xml:space="preserve"> with supporting inter-slot OCC, mapping A</w:t>
      </w:r>
    </w:p>
    <w:tbl>
      <w:tblPr>
        <w:tblStyle w:val="TableGrid713"/>
        <w:tblW w:w="9351" w:type="dxa"/>
        <w:jc w:val="center"/>
        <w:tblInd w:w="0" w:type="dxa"/>
        <w:tblLook w:val="04A0" w:firstRow="1" w:lastRow="0" w:firstColumn="1" w:lastColumn="0" w:noHBand="0" w:noVBand="1"/>
      </w:tblPr>
      <w:tblGrid>
        <w:gridCol w:w="708"/>
        <w:gridCol w:w="491"/>
        <w:gridCol w:w="686"/>
        <w:gridCol w:w="747"/>
        <w:gridCol w:w="787"/>
        <w:gridCol w:w="746"/>
        <w:gridCol w:w="1037"/>
        <w:gridCol w:w="755"/>
        <w:gridCol w:w="717"/>
        <w:gridCol w:w="737"/>
        <w:gridCol w:w="549"/>
        <w:gridCol w:w="708"/>
        <w:gridCol w:w="683"/>
      </w:tblGrid>
      <w:tr w:rsidR="00126ED9" w:rsidRPr="00312333" w14:paraId="5C70BD34" w14:textId="77777777" w:rsidTr="00EA5665">
        <w:trPr>
          <w:trHeight w:val="406"/>
          <w:jc w:val="center"/>
        </w:trPr>
        <w:tc>
          <w:tcPr>
            <w:tcW w:w="708" w:type="dxa"/>
            <w:vAlign w:val="center"/>
          </w:tcPr>
          <w:p w14:paraId="7DF63A4B" w14:textId="77777777" w:rsidR="00126ED9" w:rsidRDefault="00126ED9" w:rsidP="00DC7BCC">
            <w:pPr>
              <w:pStyle w:val="TAH"/>
              <w:rPr>
                <w:rFonts w:eastAsiaTheme="minorEastAsia"/>
                <w:b w:val="0"/>
                <w:bCs/>
                <w:lang w:eastAsia="zh-CN"/>
              </w:rPr>
            </w:pPr>
            <w:r>
              <w:rPr>
                <w:rFonts w:eastAsiaTheme="minorEastAsia" w:hint="eastAsia"/>
                <w:b w:val="0"/>
                <w:bCs/>
                <w:lang w:eastAsia="zh-CN"/>
              </w:rPr>
              <w:lastRenderedPageBreak/>
              <w:t>C</w:t>
            </w:r>
            <w:r>
              <w:rPr>
                <w:rFonts w:eastAsiaTheme="minorEastAsia"/>
                <w:b w:val="0"/>
                <w:bCs/>
                <w:lang w:eastAsia="zh-CN"/>
              </w:rPr>
              <w:t>ASE</w:t>
            </w:r>
          </w:p>
        </w:tc>
        <w:tc>
          <w:tcPr>
            <w:tcW w:w="491" w:type="dxa"/>
            <w:vAlign w:val="center"/>
          </w:tcPr>
          <w:p w14:paraId="6A274674" w14:textId="77777777" w:rsidR="00126ED9" w:rsidRDefault="00126ED9" w:rsidP="00DC7BCC">
            <w:pPr>
              <w:pStyle w:val="TAH"/>
              <w:rPr>
                <w:rFonts w:eastAsiaTheme="minorEastAsia"/>
                <w:b w:val="0"/>
                <w:bCs/>
                <w:lang w:eastAsia="zh-CN"/>
              </w:rPr>
            </w:pPr>
            <w:r>
              <w:rPr>
                <w:rFonts w:eastAsiaTheme="minorEastAsia"/>
                <w:b w:val="0"/>
                <w:bCs/>
                <w:lang w:eastAsia="zh-CN"/>
              </w:rPr>
              <w:t>UE</w:t>
            </w:r>
          </w:p>
        </w:tc>
        <w:tc>
          <w:tcPr>
            <w:tcW w:w="0" w:type="auto"/>
            <w:vAlign w:val="center"/>
          </w:tcPr>
          <w:p w14:paraId="7FC6D00A" w14:textId="77777777" w:rsidR="00126ED9" w:rsidRPr="007706DB" w:rsidRDefault="00126ED9" w:rsidP="00DC7BCC">
            <w:pPr>
              <w:pStyle w:val="TAH"/>
              <w:rPr>
                <w:rFonts w:eastAsiaTheme="minorEastAsia"/>
                <w:b w:val="0"/>
                <w:bCs/>
                <w:lang w:eastAsia="zh-CN"/>
              </w:rPr>
            </w:pPr>
            <w:r>
              <w:rPr>
                <w:rFonts w:eastAsiaTheme="minorEastAsia" w:hint="eastAsia"/>
                <w:b w:val="0"/>
                <w:bCs/>
                <w:lang w:eastAsia="zh-CN"/>
              </w:rPr>
              <w:t>T</w:t>
            </w:r>
            <w:r>
              <w:rPr>
                <w:rFonts w:eastAsiaTheme="minorEastAsia"/>
                <w:b w:val="0"/>
                <w:bCs/>
                <w:lang w:eastAsia="zh-CN"/>
              </w:rPr>
              <w:t>x/Rx</w:t>
            </w:r>
          </w:p>
        </w:tc>
        <w:tc>
          <w:tcPr>
            <w:tcW w:w="0" w:type="auto"/>
            <w:vAlign w:val="center"/>
          </w:tcPr>
          <w:p w14:paraId="09281229" w14:textId="77777777" w:rsidR="00126ED9" w:rsidRPr="007706DB" w:rsidRDefault="00126ED9" w:rsidP="00DC7BCC">
            <w:pPr>
              <w:pStyle w:val="TAH"/>
              <w:rPr>
                <w:b w:val="0"/>
                <w:bCs/>
              </w:rPr>
            </w:pPr>
            <w:r>
              <w:rPr>
                <w:b w:val="0"/>
                <w:bCs/>
              </w:rPr>
              <w:t>SCS</w:t>
            </w:r>
          </w:p>
        </w:tc>
        <w:tc>
          <w:tcPr>
            <w:tcW w:w="0" w:type="auto"/>
            <w:vAlign w:val="center"/>
          </w:tcPr>
          <w:p w14:paraId="614D728E" w14:textId="77777777" w:rsidR="00126ED9" w:rsidRPr="00075980" w:rsidRDefault="00126ED9" w:rsidP="00DC7BCC">
            <w:pPr>
              <w:pStyle w:val="TAH"/>
              <w:rPr>
                <w:rFonts w:eastAsiaTheme="minorEastAsia"/>
                <w:b w:val="0"/>
                <w:bCs/>
                <w:lang w:val="fr-FR" w:eastAsia="zh-CN"/>
              </w:rPr>
            </w:pPr>
            <w:r>
              <w:rPr>
                <w:rFonts w:eastAsiaTheme="minorEastAsia" w:hint="eastAsia"/>
                <w:b w:val="0"/>
                <w:bCs/>
                <w:lang w:val="fr-FR" w:eastAsia="zh-CN"/>
              </w:rPr>
              <w:t>B</w:t>
            </w:r>
            <w:r>
              <w:rPr>
                <w:rFonts w:eastAsiaTheme="minorEastAsia"/>
                <w:b w:val="0"/>
                <w:bCs/>
                <w:lang w:val="fr-FR" w:eastAsia="zh-CN"/>
              </w:rPr>
              <w:t>W</w:t>
            </w:r>
          </w:p>
        </w:tc>
        <w:tc>
          <w:tcPr>
            <w:tcW w:w="746" w:type="dxa"/>
            <w:vAlign w:val="center"/>
          </w:tcPr>
          <w:p w14:paraId="73308C3F" w14:textId="77777777" w:rsidR="00126ED9" w:rsidRPr="00126ED9" w:rsidRDefault="00126ED9" w:rsidP="00DC7BCC">
            <w:pPr>
              <w:pStyle w:val="TAH"/>
              <w:rPr>
                <w:rFonts w:eastAsiaTheme="minorEastAsia"/>
                <w:b w:val="0"/>
                <w:bCs/>
                <w:lang w:val="fr-FR" w:eastAsia="zh-CN"/>
              </w:rPr>
            </w:pPr>
            <w:r>
              <w:rPr>
                <w:rFonts w:eastAsiaTheme="minorEastAsia" w:hint="eastAsia"/>
                <w:b w:val="0"/>
                <w:bCs/>
                <w:lang w:val="fr-FR" w:eastAsia="zh-CN"/>
              </w:rPr>
              <w:t>D</w:t>
            </w:r>
            <w:r>
              <w:rPr>
                <w:rFonts w:eastAsiaTheme="minorEastAsia"/>
                <w:b w:val="0"/>
                <w:bCs/>
                <w:lang w:val="fr-FR" w:eastAsia="zh-CN"/>
              </w:rPr>
              <w:t xml:space="preserve">MRS </w:t>
            </w:r>
          </w:p>
        </w:tc>
        <w:tc>
          <w:tcPr>
            <w:tcW w:w="1037" w:type="dxa"/>
            <w:vAlign w:val="center"/>
          </w:tcPr>
          <w:p w14:paraId="288144D9" w14:textId="77777777" w:rsidR="00126ED9" w:rsidRPr="007706DB" w:rsidRDefault="00126ED9" w:rsidP="00DC7BCC">
            <w:pPr>
              <w:pStyle w:val="TAH"/>
              <w:rPr>
                <w:b w:val="0"/>
                <w:bCs/>
                <w:lang w:val="fr-FR"/>
              </w:rPr>
            </w:pPr>
            <w:r>
              <w:rPr>
                <w:b w:val="0"/>
                <w:bCs/>
                <w:lang w:val="fr-FR"/>
              </w:rPr>
              <w:t>Channel</w:t>
            </w:r>
          </w:p>
        </w:tc>
        <w:tc>
          <w:tcPr>
            <w:tcW w:w="755" w:type="dxa"/>
            <w:vAlign w:val="center"/>
          </w:tcPr>
          <w:p w14:paraId="023B0B55" w14:textId="77777777" w:rsidR="00126ED9" w:rsidRPr="007706DB" w:rsidRDefault="00126ED9" w:rsidP="00DC7BCC">
            <w:pPr>
              <w:pStyle w:val="TAH"/>
              <w:rPr>
                <w:b w:val="0"/>
                <w:bCs/>
              </w:rPr>
            </w:pPr>
            <w:r w:rsidRPr="007706DB">
              <w:rPr>
                <w:b w:val="0"/>
                <w:bCs/>
              </w:rPr>
              <w:t xml:space="preserve">Target </w:t>
            </w:r>
            <w:proofErr w:type="spellStart"/>
            <w:r>
              <w:rPr>
                <w:b w:val="0"/>
                <w:bCs/>
              </w:rPr>
              <w:t>Tput</w:t>
            </w:r>
            <w:proofErr w:type="spellEnd"/>
            <w:r>
              <w:rPr>
                <w:b w:val="0"/>
                <w:bCs/>
              </w:rPr>
              <w:t xml:space="preserve"> per UE</w:t>
            </w:r>
          </w:p>
        </w:tc>
        <w:tc>
          <w:tcPr>
            <w:tcW w:w="717" w:type="dxa"/>
            <w:vAlign w:val="center"/>
          </w:tcPr>
          <w:p w14:paraId="2E2E6ED5" w14:textId="77777777" w:rsidR="00126ED9" w:rsidRPr="007706DB" w:rsidRDefault="00126ED9" w:rsidP="00DC7BCC">
            <w:pPr>
              <w:pStyle w:val="TAH"/>
              <w:rPr>
                <w:rFonts w:eastAsiaTheme="minorEastAsia"/>
                <w:b w:val="0"/>
                <w:bCs/>
                <w:lang w:eastAsia="zh-CN"/>
              </w:rPr>
            </w:pPr>
            <w:r w:rsidRPr="007706DB">
              <w:rPr>
                <w:rFonts w:eastAsiaTheme="minorEastAsia" w:hint="eastAsia"/>
                <w:b w:val="0"/>
                <w:bCs/>
                <w:lang w:eastAsia="zh-CN"/>
              </w:rPr>
              <w:t>M</w:t>
            </w:r>
            <w:r w:rsidRPr="007706DB">
              <w:rPr>
                <w:rFonts w:eastAsiaTheme="minorEastAsia"/>
                <w:b w:val="0"/>
                <w:bCs/>
                <w:lang w:eastAsia="zh-CN"/>
              </w:rPr>
              <w:t>CS</w:t>
            </w:r>
          </w:p>
        </w:tc>
        <w:tc>
          <w:tcPr>
            <w:tcW w:w="737" w:type="dxa"/>
            <w:vAlign w:val="center"/>
          </w:tcPr>
          <w:p w14:paraId="465EA8A3" w14:textId="77777777" w:rsidR="00126ED9" w:rsidRDefault="00126ED9" w:rsidP="00DC7BCC">
            <w:pPr>
              <w:pStyle w:val="TAH"/>
              <w:rPr>
                <w:rFonts w:eastAsiaTheme="minorEastAsia"/>
                <w:b w:val="0"/>
                <w:bCs/>
                <w:lang w:eastAsia="zh-CN"/>
              </w:rPr>
            </w:pPr>
            <w:r>
              <w:rPr>
                <w:rFonts w:eastAsiaTheme="minorEastAsia" w:hint="eastAsia"/>
                <w:b w:val="0"/>
                <w:bCs/>
                <w:lang w:eastAsia="zh-CN"/>
              </w:rPr>
              <w:t>F</w:t>
            </w:r>
            <w:r>
              <w:rPr>
                <w:rFonts w:eastAsiaTheme="minorEastAsia"/>
                <w:b w:val="0"/>
                <w:bCs/>
                <w:lang w:eastAsia="zh-CN"/>
              </w:rPr>
              <w:t>O</w:t>
            </w:r>
          </w:p>
        </w:tc>
        <w:tc>
          <w:tcPr>
            <w:tcW w:w="549" w:type="dxa"/>
            <w:vAlign w:val="center"/>
          </w:tcPr>
          <w:p w14:paraId="38785C18" w14:textId="77777777" w:rsidR="00126ED9" w:rsidRDefault="00126ED9" w:rsidP="00DC7BCC">
            <w:pPr>
              <w:pStyle w:val="TAH"/>
              <w:rPr>
                <w:rFonts w:eastAsiaTheme="minorEastAsia"/>
                <w:b w:val="0"/>
                <w:bCs/>
                <w:lang w:eastAsia="zh-CN"/>
              </w:rPr>
            </w:pPr>
            <w:r>
              <w:rPr>
                <w:rFonts w:eastAsiaTheme="minorEastAsia" w:hint="eastAsia"/>
                <w:b w:val="0"/>
                <w:bCs/>
                <w:lang w:eastAsia="zh-CN"/>
              </w:rPr>
              <w:t>R</w:t>
            </w:r>
            <w:r>
              <w:rPr>
                <w:rFonts w:eastAsiaTheme="minorEastAsia"/>
                <w:b w:val="0"/>
                <w:bCs/>
                <w:lang w:eastAsia="zh-CN"/>
              </w:rPr>
              <w:t>ep</w:t>
            </w:r>
          </w:p>
        </w:tc>
        <w:tc>
          <w:tcPr>
            <w:tcW w:w="708" w:type="dxa"/>
            <w:vAlign w:val="center"/>
          </w:tcPr>
          <w:p w14:paraId="7C71C740" w14:textId="77777777" w:rsidR="00126ED9" w:rsidRPr="00075980" w:rsidRDefault="00126ED9" w:rsidP="00DC7BCC">
            <w:pPr>
              <w:pStyle w:val="TAH"/>
              <w:rPr>
                <w:rFonts w:eastAsiaTheme="minorEastAsia"/>
                <w:b w:val="0"/>
                <w:bCs/>
                <w:lang w:eastAsia="zh-CN"/>
              </w:rPr>
            </w:pPr>
            <w:r>
              <w:rPr>
                <w:rFonts w:eastAsiaTheme="minorEastAsia" w:hint="eastAsia"/>
                <w:b w:val="0"/>
                <w:bCs/>
                <w:lang w:eastAsia="zh-CN"/>
              </w:rPr>
              <w:t>O</w:t>
            </w:r>
            <w:r>
              <w:rPr>
                <w:rFonts w:eastAsiaTheme="minorEastAsia"/>
                <w:b w:val="0"/>
                <w:bCs/>
                <w:lang w:eastAsia="zh-CN"/>
              </w:rPr>
              <w:t xml:space="preserve">CC length </w:t>
            </w:r>
          </w:p>
        </w:tc>
        <w:tc>
          <w:tcPr>
            <w:tcW w:w="683" w:type="dxa"/>
            <w:vAlign w:val="center"/>
          </w:tcPr>
          <w:p w14:paraId="33F5EDD8" w14:textId="77777777" w:rsidR="00126ED9" w:rsidRPr="007706DB" w:rsidRDefault="00126ED9" w:rsidP="00DC7BCC">
            <w:pPr>
              <w:pStyle w:val="TAH"/>
              <w:rPr>
                <w:b w:val="0"/>
                <w:bCs/>
              </w:rPr>
            </w:pPr>
            <w:r w:rsidRPr="007706DB">
              <w:rPr>
                <w:b w:val="0"/>
                <w:bCs/>
              </w:rPr>
              <w:t>SNR</w:t>
            </w:r>
          </w:p>
          <w:p w14:paraId="7CB23A3A" w14:textId="77777777" w:rsidR="00126ED9" w:rsidRPr="007706DB" w:rsidRDefault="00126ED9" w:rsidP="00DC7BCC">
            <w:pPr>
              <w:pStyle w:val="TAH"/>
              <w:rPr>
                <w:b w:val="0"/>
                <w:bCs/>
              </w:rPr>
            </w:pPr>
            <w:r w:rsidRPr="007706DB">
              <w:rPr>
                <w:b w:val="0"/>
                <w:bCs/>
              </w:rPr>
              <w:t>(dB)</w:t>
            </w:r>
          </w:p>
        </w:tc>
      </w:tr>
      <w:tr w:rsidR="00126ED9" w:rsidRPr="00312333" w14:paraId="4E128A09" w14:textId="77777777" w:rsidTr="00EA5665">
        <w:trPr>
          <w:trHeight w:val="196"/>
          <w:jc w:val="center"/>
        </w:trPr>
        <w:tc>
          <w:tcPr>
            <w:tcW w:w="708" w:type="dxa"/>
            <w:vAlign w:val="center"/>
          </w:tcPr>
          <w:p w14:paraId="6C1750B9"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p>
        </w:tc>
        <w:tc>
          <w:tcPr>
            <w:tcW w:w="491" w:type="dxa"/>
            <w:vAlign w:val="center"/>
          </w:tcPr>
          <w:p w14:paraId="5580CB6E"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49092F79" w14:textId="77777777" w:rsidR="00126ED9" w:rsidRDefault="00126ED9" w:rsidP="00DC7BCC">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Align w:val="center"/>
          </w:tcPr>
          <w:p w14:paraId="006F201C" w14:textId="534A4EE4" w:rsidR="00126ED9" w:rsidRDefault="00126ED9" w:rsidP="00DC7BCC">
            <w:pPr>
              <w:pStyle w:val="TAH"/>
              <w:rPr>
                <w:rFonts w:eastAsiaTheme="minorEastAsia"/>
                <w:b w:val="0"/>
                <w:bCs/>
                <w:lang w:eastAsia="zh-CN"/>
              </w:rPr>
            </w:pPr>
            <w:r>
              <w:rPr>
                <w:rFonts w:eastAsiaTheme="minorEastAsia"/>
                <w:b w:val="0"/>
                <w:bCs/>
                <w:lang w:eastAsia="zh-CN"/>
              </w:rPr>
              <w:t>30KhZ</w:t>
            </w:r>
          </w:p>
        </w:tc>
        <w:tc>
          <w:tcPr>
            <w:tcW w:w="0" w:type="auto"/>
            <w:vAlign w:val="center"/>
          </w:tcPr>
          <w:p w14:paraId="422F7BE8" w14:textId="6762C0CE" w:rsidR="00126ED9" w:rsidRDefault="00126ED9" w:rsidP="00DC7BCC">
            <w:pPr>
              <w:pStyle w:val="TAH"/>
              <w:rPr>
                <w:rFonts w:eastAsiaTheme="minorEastAsia"/>
                <w:b w:val="0"/>
                <w:bCs/>
                <w:lang w:val="fr-FR" w:eastAsia="zh-CN"/>
              </w:rPr>
            </w:pPr>
            <w:r>
              <w:rPr>
                <w:rFonts w:eastAsiaTheme="minorEastAsia"/>
                <w:b w:val="0"/>
                <w:bCs/>
                <w:lang w:val="fr-FR" w:eastAsia="zh-CN"/>
              </w:rPr>
              <w:t>10MHz</w:t>
            </w:r>
          </w:p>
        </w:tc>
        <w:tc>
          <w:tcPr>
            <w:tcW w:w="746" w:type="dxa"/>
            <w:vAlign w:val="center"/>
          </w:tcPr>
          <w:p w14:paraId="32B153CB" w14:textId="77777777" w:rsidR="00126ED9" w:rsidRPr="00126ED9" w:rsidRDefault="00126ED9" w:rsidP="00DC7BCC">
            <w:pPr>
              <w:pStyle w:val="TAH"/>
              <w:rPr>
                <w:rFonts w:eastAsiaTheme="minorEastAsia"/>
                <w:b w:val="0"/>
                <w:bCs/>
                <w:lang w:val="fr-FR" w:eastAsia="zh-CN"/>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57E84FE3" w14:textId="34D2E6A0" w:rsidR="00126ED9" w:rsidRPr="007706DB" w:rsidRDefault="004A5C58" w:rsidP="00DC7BCC">
            <w:pPr>
              <w:pStyle w:val="TAH"/>
              <w:rPr>
                <w:b w:val="0"/>
                <w:bCs/>
                <w:lang w:val="fr-FR"/>
              </w:rPr>
            </w:pPr>
            <w:r w:rsidRPr="007706DB">
              <w:rPr>
                <w:b w:val="0"/>
                <w:bCs/>
                <w:lang w:val="fr-FR"/>
              </w:rPr>
              <w:t>NTN-TDLC5-200 Low</w:t>
            </w:r>
          </w:p>
        </w:tc>
        <w:tc>
          <w:tcPr>
            <w:tcW w:w="755" w:type="dxa"/>
            <w:vAlign w:val="center"/>
          </w:tcPr>
          <w:p w14:paraId="064D99B3" w14:textId="77777777" w:rsidR="00126ED9" w:rsidRDefault="00126ED9" w:rsidP="00DC7BCC">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6A0E2085" w14:textId="77777777" w:rsidR="00126ED9" w:rsidRDefault="00126ED9" w:rsidP="00DC7BCC">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3B028CDF"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Align w:val="center"/>
          </w:tcPr>
          <w:p w14:paraId="6BE318D5" w14:textId="77777777" w:rsidR="00126ED9" w:rsidRDefault="00126ED9" w:rsidP="00DC7BCC">
            <w:pPr>
              <w:pStyle w:val="TAH"/>
              <w:rPr>
                <w:rFonts w:eastAsiaTheme="minorEastAsia"/>
                <w:b w:val="0"/>
                <w:bCs/>
                <w:lang w:eastAsia="zh-CN"/>
              </w:rPr>
            </w:pPr>
            <w:r>
              <w:rPr>
                <w:rFonts w:eastAsiaTheme="minorEastAsia" w:hint="eastAsia"/>
                <w:b w:val="0"/>
                <w:bCs/>
                <w:lang w:eastAsia="zh-CN"/>
              </w:rPr>
              <w:t>2</w:t>
            </w:r>
          </w:p>
        </w:tc>
        <w:tc>
          <w:tcPr>
            <w:tcW w:w="708" w:type="dxa"/>
            <w:vAlign w:val="center"/>
          </w:tcPr>
          <w:p w14:paraId="023C8AB6" w14:textId="77777777" w:rsidR="00126ED9" w:rsidRDefault="00126ED9" w:rsidP="00DC7BCC">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683" w:type="dxa"/>
            <w:vAlign w:val="center"/>
          </w:tcPr>
          <w:p w14:paraId="67A207CF" w14:textId="44639EDF" w:rsidR="00126ED9" w:rsidRPr="00732F88" w:rsidRDefault="00EE60D6" w:rsidP="00DC7BCC">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10.35</w:t>
            </w:r>
          </w:p>
        </w:tc>
      </w:tr>
      <w:tr w:rsidR="00126ED9" w:rsidRPr="00312333" w14:paraId="299CFDE9" w14:textId="77777777" w:rsidTr="00EA5665">
        <w:trPr>
          <w:trHeight w:val="196"/>
          <w:jc w:val="center"/>
        </w:trPr>
        <w:tc>
          <w:tcPr>
            <w:tcW w:w="708" w:type="dxa"/>
            <w:vAlign w:val="center"/>
          </w:tcPr>
          <w:p w14:paraId="38465316" w14:textId="77777777" w:rsidR="00126ED9" w:rsidRDefault="00126ED9" w:rsidP="00DC7BCC">
            <w:pPr>
              <w:pStyle w:val="TAH"/>
              <w:rPr>
                <w:rFonts w:eastAsiaTheme="minorEastAsia"/>
                <w:b w:val="0"/>
                <w:bCs/>
                <w:lang w:eastAsia="zh-CN"/>
              </w:rPr>
            </w:pPr>
            <w:r>
              <w:rPr>
                <w:rFonts w:eastAsiaTheme="minorEastAsia" w:hint="eastAsia"/>
                <w:b w:val="0"/>
                <w:bCs/>
                <w:lang w:eastAsia="zh-CN"/>
              </w:rPr>
              <w:t>1</w:t>
            </w:r>
          </w:p>
        </w:tc>
        <w:tc>
          <w:tcPr>
            <w:tcW w:w="491" w:type="dxa"/>
            <w:vAlign w:val="center"/>
          </w:tcPr>
          <w:p w14:paraId="7CEE4855"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5C59E0CF" w14:textId="77777777" w:rsidR="00126ED9" w:rsidRDefault="00126ED9" w:rsidP="00DC7BCC">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Align w:val="center"/>
          </w:tcPr>
          <w:p w14:paraId="7F124FD2" w14:textId="319F39BF" w:rsidR="00126ED9" w:rsidRDefault="00126ED9" w:rsidP="00DC7BCC">
            <w:pPr>
              <w:pStyle w:val="TAH"/>
              <w:rPr>
                <w:rFonts w:eastAsiaTheme="minorEastAsia"/>
                <w:b w:val="0"/>
                <w:bCs/>
                <w:lang w:eastAsia="zh-CN"/>
              </w:rPr>
            </w:pPr>
            <w:r>
              <w:rPr>
                <w:rFonts w:eastAsiaTheme="minorEastAsia"/>
                <w:b w:val="0"/>
                <w:bCs/>
                <w:lang w:eastAsia="zh-CN"/>
              </w:rPr>
              <w:t>30KhZ</w:t>
            </w:r>
          </w:p>
        </w:tc>
        <w:tc>
          <w:tcPr>
            <w:tcW w:w="0" w:type="auto"/>
            <w:vAlign w:val="center"/>
          </w:tcPr>
          <w:p w14:paraId="7C8D1755" w14:textId="3871B5E3" w:rsidR="00126ED9" w:rsidRDefault="00126ED9" w:rsidP="00DC7BCC">
            <w:pPr>
              <w:pStyle w:val="TAH"/>
              <w:rPr>
                <w:rFonts w:eastAsiaTheme="minorEastAsia"/>
                <w:b w:val="0"/>
                <w:bCs/>
                <w:lang w:val="fr-FR" w:eastAsia="zh-CN"/>
              </w:rPr>
            </w:pPr>
            <w:r>
              <w:rPr>
                <w:rFonts w:eastAsiaTheme="minorEastAsia"/>
                <w:b w:val="0"/>
                <w:bCs/>
                <w:lang w:val="fr-FR" w:eastAsia="zh-CN"/>
              </w:rPr>
              <w:t>10MHz</w:t>
            </w:r>
          </w:p>
        </w:tc>
        <w:tc>
          <w:tcPr>
            <w:tcW w:w="746" w:type="dxa"/>
            <w:vAlign w:val="center"/>
          </w:tcPr>
          <w:p w14:paraId="4BC51562" w14:textId="77777777" w:rsidR="00126ED9" w:rsidRPr="007706DB" w:rsidRDefault="00126ED9" w:rsidP="00DC7BCC">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62D23408" w14:textId="77777777" w:rsidR="00126ED9" w:rsidRPr="007706DB" w:rsidRDefault="00126ED9" w:rsidP="00DC7BCC">
            <w:pPr>
              <w:pStyle w:val="TAH"/>
              <w:rPr>
                <w:b w:val="0"/>
                <w:bCs/>
                <w:lang w:val="fr-FR"/>
              </w:rPr>
            </w:pPr>
            <w:r w:rsidRPr="007706DB">
              <w:rPr>
                <w:b w:val="0"/>
                <w:bCs/>
                <w:lang w:val="fr-FR"/>
              </w:rPr>
              <w:t>NTN-TDLC5-200 Low</w:t>
            </w:r>
          </w:p>
        </w:tc>
        <w:tc>
          <w:tcPr>
            <w:tcW w:w="755" w:type="dxa"/>
            <w:vAlign w:val="center"/>
          </w:tcPr>
          <w:p w14:paraId="3522F22B" w14:textId="77777777" w:rsidR="00126ED9" w:rsidRDefault="00126ED9" w:rsidP="00DC7BCC">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18B13E9B" w14:textId="77777777" w:rsidR="00126ED9" w:rsidRDefault="00126ED9" w:rsidP="00DC7BCC">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62BB71C2"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Align w:val="center"/>
          </w:tcPr>
          <w:p w14:paraId="4C081B2F" w14:textId="77777777" w:rsidR="00126ED9" w:rsidRDefault="00126ED9" w:rsidP="00DC7BCC">
            <w:pPr>
              <w:pStyle w:val="TAH"/>
              <w:rPr>
                <w:rFonts w:eastAsiaTheme="minorEastAsia"/>
                <w:b w:val="0"/>
                <w:bCs/>
                <w:lang w:eastAsia="zh-CN"/>
              </w:rPr>
            </w:pPr>
            <w:r>
              <w:rPr>
                <w:rFonts w:eastAsiaTheme="minorEastAsia" w:hint="eastAsia"/>
                <w:b w:val="0"/>
                <w:bCs/>
                <w:lang w:eastAsia="zh-CN"/>
              </w:rPr>
              <w:t>2</w:t>
            </w:r>
          </w:p>
        </w:tc>
        <w:tc>
          <w:tcPr>
            <w:tcW w:w="708" w:type="dxa"/>
            <w:vAlign w:val="center"/>
          </w:tcPr>
          <w:p w14:paraId="6E07AFA4" w14:textId="77777777" w:rsidR="00126ED9" w:rsidRDefault="00126ED9" w:rsidP="00DC7BCC">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683" w:type="dxa"/>
            <w:vAlign w:val="center"/>
          </w:tcPr>
          <w:p w14:paraId="37EA110D" w14:textId="73577CB6" w:rsidR="00126ED9" w:rsidRPr="00732F88" w:rsidRDefault="00EE60D6" w:rsidP="00DC7BCC">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7.38</w:t>
            </w:r>
          </w:p>
        </w:tc>
      </w:tr>
      <w:tr w:rsidR="00126ED9" w:rsidRPr="00312333" w14:paraId="56AB47A3" w14:textId="77777777" w:rsidTr="00EA5665">
        <w:trPr>
          <w:trHeight w:val="196"/>
          <w:jc w:val="center"/>
        </w:trPr>
        <w:tc>
          <w:tcPr>
            <w:tcW w:w="708" w:type="dxa"/>
            <w:vAlign w:val="center"/>
          </w:tcPr>
          <w:p w14:paraId="06C5937D" w14:textId="77777777" w:rsidR="00126ED9" w:rsidRDefault="00126ED9" w:rsidP="00DC7BCC">
            <w:pPr>
              <w:pStyle w:val="TAH"/>
              <w:rPr>
                <w:rFonts w:eastAsiaTheme="minorEastAsia"/>
                <w:b w:val="0"/>
                <w:bCs/>
                <w:lang w:eastAsia="zh-CN"/>
              </w:rPr>
            </w:pPr>
            <w:r>
              <w:rPr>
                <w:rFonts w:eastAsiaTheme="minorEastAsia" w:hint="eastAsia"/>
                <w:b w:val="0"/>
                <w:bCs/>
                <w:lang w:eastAsia="zh-CN"/>
              </w:rPr>
              <w:t>2</w:t>
            </w:r>
          </w:p>
        </w:tc>
        <w:tc>
          <w:tcPr>
            <w:tcW w:w="491" w:type="dxa"/>
            <w:vAlign w:val="center"/>
          </w:tcPr>
          <w:p w14:paraId="64B7CC98"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7A30C72B" w14:textId="77777777" w:rsidR="00126ED9" w:rsidRDefault="00126ED9" w:rsidP="00DC7BCC">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Align w:val="center"/>
          </w:tcPr>
          <w:p w14:paraId="3C55C8AA" w14:textId="23BEE1B9" w:rsidR="00126ED9" w:rsidRDefault="00126ED9" w:rsidP="00DC7BCC">
            <w:pPr>
              <w:pStyle w:val="TAH"/>
              <w:rPr>
                <w:rFonts w:eastAsiaTheme="minorEastAsia"/>
                <w:b w:val="0"/>
                <w:bCs/>
                <w:lang w:eastAsia="zh-CN"/>
              </w:rPr>
            </w:pPr>
            <w:r>
              <w:rPr>
                <w:rFonts w:eastAsiaTheme="minorEastAsia"/>
                <w:b w:val="0"/>
                <w:bCs/>
                <w:lang w:eastAsia="zh-CN"/>
              </w:rPr>
              <w:t>30KhZ</w:t>
            </w:r>
          </w:p>
        </w:tc>
        <w:tc>
          <w:tcPr>
            <w:tcW w:w="0" w:type="auto"/>
            <w:vAlign w:val="center"/>
          </w:tcPr>
          <w:p w14:paraId="41FFE7F7" w14:textId="4CE459BB" w:rsidR="00126ED9" w:rsidRDefault="00126ED9" w:rsidP="00DC7BCC">
            <w:pPr>
              <w:pStyle w:val="TAH"/>
              <w:rPr>
                <w:rFonts w:eastAsiaTheme="minorEastAsia"/>
                <w:b w:val="0"/>
                <w:bCs/>
                <w:lang w:val="fr-FR" w:eastAsia="zh-CN"/>
              </w:rPr>
            </w:pPr>
            <w:r>
              <w:rPr>
                <w:rFonts w:eastAsiaTheme="minorEastAsia"/>
                <w:b w:val="0"/>
                <w:bCs/>
                <w:lang w:val="fr-FR" w:eastAsia="zh-CN"/>
              </w:rPr>
              <w:t>10MHz</w:t>
            </w:r>
          </w:p>
        </w:tc>
        <w:tc>
          <w:tcPr>
            <w:tcW w:w="746" w:type="dxa"/>
            <w:vAlign w:val="center"/>
          </w:tcPr>
          <w:p w14:paraId="1172D024" w14:textId="77777777" w:rsidR="00126ED9" w:rsidRPr="007706DB" w:rsidRDefault="00126ED9" w:rsidP="00DC7BCC">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7CA7ADA5" w14:textId="77777777" w:rsidR="00126ED9" w:rsidRPr="007706DB" w:rsidRDefault="00126ED9" w:rsidP="00DC7BCC">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55" w:type="dxa"/>
            <w:vAlign w:val="center"/>
          </w:tcPr>
          <w:p w14:paraId="47BD9877" w14:textId="77777777" w:rsidR="00126ED9" w:rsidRDefault="00126ED9" w:rsidP="00DC7BCC">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4F8EDB15" w14:textId="77777777" w:rsidR="00126ED9" w:rsidRDefault="00126ED9" w:rsidP="00DC7BCC">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367783E7"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Align w:val="center"/>
          </w:tcPr>
          <w:p w14:paraId="220C1581" w14:textId="77777777" w:rsidR="00126ED9" w:rsidRDefault="00126ED9" w:rsidP="00DC7BCC">
            <w:pPr>
              <w:pStyle w:val="TAH"/>
              <w:rPr>
                <w:rFonts w:eastAsiaTheme="minorEastAsia"/>
                <w:b w:val="0"/>
                <w:bCs/>
                <w:lang w:eastAsia="zh-CN"/>
              </w:rPr>
            </w:pPr>
            <w:r>
              <w:rPr>
                <w:rFonts w:eastAsiaTheme="minorEastAsia" w:hint="eastAsia"/>
                <w:b w:val="0"/>
                <w:bCs/>
                <w:lang w:eastAsia="zh-CN"/>
              </w:rPr>
              <w:t>2</w:t>
            </w:r>
          </w:p>
        </w:tc>
        <w:tc>
          <w:tcPr>
            <w:tcW w:w="708" w:type="dxa"/>
            <w:vAlign w:val="center"/>
          </w:tcPr>
          <w:p w14:paraId="44A1AE82" w14:textId="77777777" w:rsidR="00126ED9" w:rsidRDefault="00126ED9" w:rsidP="00DC7BCC">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683" w:type="dxa"/>
            <w:vAlign w:val="center"/>
          </w:tcPr>
          <w:p w14:paraId="09B0975C" w14:textId="19D8C218" w:rsidR="00126ED9" w:rsidRPr="00732F88" w:rsidRDefault="00EE60D6" w:rsidP="00DC7BCC">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9.59</w:t>
            </w:r>
          </w:p>
        </w:tc>
      </w:tr>
      <w:tr w:rsidR="00126ED9" w:rsidRPr="00312333" w14:paraId="34FB285F" w14:textId="77777777" w:rsidTr="00EA5665">
        <w:trPr>
          <w:trHeight w:val="196"/>
          <w:jc w:val="center"/>
        </w:trPr>
        <w:tc>
          <w:tcPr>
            <w:tcW w:w="708" w:type="dxa"/>
            <w:vAlign w:val="center"/>
          </w:tcPr>
          <w:p w14:paraId="03E8204B" w14:textId="77777777" w:rsidR="00126ED9" w:rsidRDefault="00126ED9" w:rsidP="00DC7BCC">
            <w:pPr>
              <w:pStyle w:val="TAH"/>
              <w:rPr>
                <w:rFonts w:eastAsiaTheme="minorEastAsia"/>
                <w:b w:val="0"/>
                <w:bCs/>
                <w:lang w:eastAsia="zh-CN"/>
              </w:rPr>
            </w:pPr>
            <w:r>
              <w:rPr>
                <w:rFonts w:eastAsiaTheme="minorEastAsia" w:hint="eastAsia"/>
                <w:b w:val="0"/>
                <w:bCs/>
                <w:lang w:eastAsia="zh-CN"/>
              </w:rPr>
              <w:t>3</w:t>
            </w:r>
          </w:p>
        </w:tc>
        <w:tc>
          <w:tcPr>
            <w:tcW w:w="491" w:type="dxa"/>
            <w:vAlign w:val="center"/>
          </w:tcPr>
          <w:p w14:paraId="7B2B9C2F"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5313A717" w14:textId="77777777" w:rsidR="00126ED9" w:rsidRDefault="00126ED9" w:rsidP="00DC7BCC">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Align w:val="center"/>
          </w:tcPr>
          <w:p w14:paraId="33FE0C7A" w14:textId="178FE71F" w:rsidR="00126ED9" w:rsidRDefault="00126ED9" w:rsidP="00DC7BCC">
            <w:pPr>
              <w:pStyle w:val="TAH"/>
              <w:rPr>
                <w:rFonts w:eastAsiaTheme="minorEastAsia"/>
                <w:b w:val="0"/>
                <w:bCs/>
                <w:lang w:eastAsia="zh-CN"/>
              </w:rPr>
            </w:pPr>
            <w:r>
              <w:rPr>
                <w:rFonts w:eastAsiaTheme="minorEastAsia"/>
                <w:b w:val="0"/>
                <w:bCs/>
                <w:lang w:eastAsia="zh-CN"/>
              </w:rPr>
              <w:t>30KhZ</w:t>
            </w:r>
          </w:p>
        </w:tc>
        <w:tc>
          <w:tcPr>
            <w:tcW w:w="0" w:type="auto"/>
            <w:vAlign w:val="center"/>
          </w:tcPr>
          <w:p w14:paraId="3431661C" w14:textId="62860DC6" w:rsidR="00126ED9" w:rsidRDefault="00126ED9" w:rsidP="00DC7BCC">
            <w:pPr>
              <w:pStyle w:val="TAH"/>
              <w:rPr>
                <w:rFonts w:eastAsiaTheme="minorEastAsia"/>
                <w:b w:val="0"/>
                <w:bCs/>
                <w:lang w:val="fr-FR" w:eastAsia="zh-CN"/>
              </w:rPr>
            </w:pPr>
            <w:r>
              <w:rPr>
                <w:rFonts w:eastAsiaTheme="minorEastAsia"/>
                <w:b w:val="0"/>
                <w:bCs/>
                <w:lang w:val="fr-FR" w:eastAsia="zh-CN"/>
              </w:rPr>
              <w:t>10MHz</w:t>
            </w:r>
          </w:p>
        </w:tc>
        <w:tc>
          <w:tcPr>
            <w:tcW w:w="746" w:type="dxa"/>
            <w:vAlign w:val="center"/>
          </w:tcPr>
          <w:p w14:paraId="66270614" w14:textId="77777777" w:rsidR="00126ED9" w:rsidRPr="007706DB" w:rsidRDefault="00126ED9" w:rsidP="00DC7BCC">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Align w:val="center"/>
          </w:tcPr>
          <w:p w14:paraId="0221192B" w14:textId="77777777" w:rsidR="00126ED9" w:rsidRPr="007706DB" w:rsidRDefault="00126ED9" w:rsidP="00DC7BCC">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55" w:type="dxa"/>
            <w:vAlign w:val="center"/>
          </w:tcPr>
          <w:p w14:paraId="4ACF2950" w14:textId="77777777" w:rsidR="00126ED9" w:rsidRDefault="00126ED9" w:rsidP="00DC7BCC">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Align w:val="center"/>
          </w:tcPr>
          <w:p w14:paraId="0870BFBB" w14:textId="77777777" w:rsidR="00126ED9" w:rsidRDefault="00126ED9" w:rsidP="00DC7BCC">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68780EFF"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Align w:val="center"/>
          </w:tcPr>
          <w:p w14:paraId="60E430F7" w14:textId="77777777" w:rsidR="00126ED9" w:rsidRDefault="00126ED9" w:rsidP="00DC7BCC">
            <w:pPr>
              <w:pStyle w:val="TAH"/>
              <w:rPr>
                <w:rFonts w:eastAsiaTheme="minorEastAsia"/>
                <w:b w:val="0"/>
                <w:bCs/>
                <w:lang w:eastAsia="zh-CN"/>
              </w:rPr>
            </w:pPr>
            <w:r>
              <w:rPr>
                <w:rFonts w:eastAsiaTheme="minorEastAsia" w:hint="eastAsia"/>
                <w:b w:val="0"/>
                <w:bCs/>
                <w:lang w:eastAsia="zh-CN"/>
              </w:rPr>
              <w:t>2</w:t>
            </w:r>
          </w:p>
        </w:tc>
        <w:tc>
          <w:tcPr>
            <w:tcW w:w="708" w:type="dxa"/>
            <w:vAlign w:val="center"/>
          </w:tcPr>
          <w:p w14:paraId="2D3755E3" w14:textId="77777777" w:rsidR="00126ED9" w:rsidRDefault="00126ED9" w:rsidP="00DC7BCC">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683" w:type="dxa"/>
            <w:vAlign w:val="center"/>
          </w:tcPr>
          <w:p w14:paraId="3EE6BD5B" w14:textId="7B3C80CF" w:rsidR="00126ED9" w:rsidRPr="00732F88" w:rsidRDefault="00EE60D6" w:rsidP="00DC7BCC">
            <w:pPr>
              <w:pStyle w:val="TAH"/>
              <w:jc w:val="left"/>
              <w:rPr>
                <w:rFonts w:eastAsiaTheme="minorEastAsia"/>
                <w:b w:val="0"/>
                <w:bCs/>
                <w:lang w:eastAsia="zh-CN"/>
              </w:rPr>
            </w:pPr>
            <w:r>
              <w:rPr>
                <w:rFonts w:eastAsiaTheme="minorEastAsia" w:hint="eastAsia"/>
                <w:b w:val="0"/>
                <w:bCs/>
                <w:lang w:eastAsia="zh-CN"/>
              </w:rPr>
              <w:t>-</w:t>
            </w:r>
            <w:r>
              <w:rPr>
                <w:rFonts w:eastAsiaTheme="minorEastAsia"/>
                <w:b w:val="0"/>
                <w:bCs/>
                <w:lang w:eastAsia="zh-CN"/>
              </w:rPr>
              <w:t>6.17</w:t>
            </w:r>
          </w:p>
        </w:tc>
      </w:tr>
      <w:tr w:rsidR="00126ED9" w:rsidRPr="00312333" w14:paraId="2544E1B7" w14:textId="77777777" w:rsidTr="00EA5665">
        <w:trPr>
          <w:trHeight w:val="196"/>
          <w:jc w:val="center"/>
        </w:trPr>
        <w:tc>
          <w:tcPr>
            <w:tcW w:w="708" w:type="dxa"/>
            <w:vMerge w:val="restart"/>
            <w:vAlign w:val="center"/>
          </w:tcPr>
          <w:p w14:paraId="224895F6" w14:textId="77777777" w:rsidR="00126ED9" w:rsidRDefault="00126ED9" w:rsidP="00DC7BCC">
            <w:pPr>
              <w:pStyle w:val="TAH"/>
              <w:rPr>
                <w:rFonts w:eastAsiaTheme="minorEastAsia"/>
                <w:b w:val="0"/>
                <w:bCs/>
                <w:lang w:eastAsia="zh-CN"/>
              </w:rPr>
            </w:pPr>
            <w:r>
              <w:rPr>
                <w:rFonts w:eastAsiaTheme="minorEastAsia"/>
                <w:b w:val="0"/>
                <w:bCs/>
                <w:lang w:eastAsia="zh-CN"/>
              </w:rPr>
              <w:t>4</w:t>
            </w:r>
          </w:p>
        </w:tc>
        <w:tc>
          <w:tcPr>
            <w:tcW w:w="491" w:type="dxa"/>
            <w:vAlign w:val="center"/>
          </w:tcPr>
          <w:p w14:paraId="55ADC2DA"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618FFCA" w14:textId="77777777" w:rsidR="00126ED9" w:rsidRPr="007706DB" w:rsidRDefault="00126ED9" w:rsidP="00DC7BCC">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08198CA7" w14:textId="2D922522" w:rsidR="00126ED9" w:rsidRPr="007706DB" w:rsidRDefault="00126ED9" w:rsidP="00DC7BCC">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573592D9" w14:textId="6F1DB50F" w:rsidR="00126ED9" w:rsidRPr="0089230B" w:rsidRDefault="00126ED9" w:rsidP="00DC7BCC">
            <w:pPr>
              <w:pStyle w:val="TAH"/>
              <w:rPr>
                <w:rFonts w:eastAsiaTheme="minorEastAsia"/>
                <w:b w:val="0"/>
                <w:bCs/>
                <w:lang w:val="fr-FR" w:eastAsia="zh-CN"/>
              </w:rPr>
            </w:pPr>
            <w:r>
              <w:rPr>
                <w:rFonts w:eastAsiaTheme="minorEastAsia"/>
                <w:b w:val="0"/>
                <w:bCs/>
                <w:lang w:val="fr-FR" w:eastAsia="zh-CN"/>
              </w:rPr>
              <w:t>10MHz</w:t>
            </w:r>
          </w:p>
        </w:tc>
        <w:tc>
          <w:tcPr>
            <w:tcW w:w="746" w:type="dxa"/>
            <w:vMerge w:val="restart"/>
            <w:vAlign w:val="center"/>
          </w:tcPr>
          <w:p w14:paraId="3D4F60CE" w14:textId="77777777" w:rsidR="00126ED9" w:rsidRPr="007706DB" w:rsidRDefault="00126ED9" w:rsidP="00DC7BCC">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29418DBD" w14:textId="77777777" w:rsidR="00126ED9" w:rsidRDefault="00126ED9" w:rsidP="00DC7BCC">
            <w:pPr>
              <w:pStyle w:val="TAH"/>
              <w:rPr>
                <w:b w:val="0"/>
                <w:bCs/>
                <w:lang w:val="fr-FR"/>
              </w:rPr>
            </w:pPr>
            <w:r w:rsidRPr="007706DB">
              <w:rPr>
                <w:b w:val="0"/>
                <w:bCs/>
                <w:lang w:val="fr-FR"/>
              </w:rPr>
              <w:t>NTN-TDLC5-200 Low</w:t>
            </w:r>
          </w:p>
        </w:tc>
        <w:tc>
          <w:tcPr>
            <w:tcW w:w="755" w:type="dxa"/>
            <w:vMerge w:val="restart"/>
            <w:vAlign w:val="center"/>
          </w:tcPr>
          <w:p w14:paraId="52E74966" w14:textId="77777777" w:rsidR="00126ED9" w:rsidRPr="007706DB" w:rsidRDefault="00126ED9" w:rsidP="00DC7BCC">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0DF7C1AC" w14:textId="77777777" w:rsidR="00126ED9" w:rsidRPr="007706DB" w:rsidRDefault="00126ED9" w:rsidP="00DC7BCC">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74CDA15F"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Merge w:val="restart"/>
            <w:vAlign w:val="center"/>
          </w:tcPr>
          <w:p w14:paraId="0FB4BB11" w14:textId="77777777" w:rsidR="00126ED9" w:rsidRPr="00075980" w:rsidRDefault="00126ED9" w:rsidP="00DC7BCC">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237930E7" w14:textId="77777777" w:rsidR="00126ED9" w:rsidRPr="00075980" w:rsidRDefault="00126ED9" w:rsidP="00DC7BCC">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7B55CA75" w14:textId="079BE1ED" w:rsidR="00126ED9" w:rsidRPr="00EE60D6" w:rsidRDefault="00EE60D6" w:rsidP="00DC7BCC">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10.54</w:t>
            </w:r>
          </w:p>
        </w:tc>
      </w:tr>
      <w:tr w:rsidR="00126ED9" w:rsidRPr="00312333" w14:paraId="7603EAAB" w14:textId="77777777" w:rsidTr="00EA5665">
        <w:trPr>
          <w:trHeight w:val="207"/>
          <w:jc w:val="center"/>
        </w:trPr>
        <w:tc>
          <w:tcPr>
            <w:tcW w:w="708" w:type="dxa"/>
            <w:vMerge/>
            <w:vAlign w:val="center"/>
          </w:tcPr>
          <w:p w14:paraId="5E940305" w14:textId="77777777" w:rsidR="00126ED9" w:rsidRDefault="00126ED9" w:rsidP="00DC7BCC">
            <w:pPr>
              <w:pStyle w:val="TAH"/>
              <w:rPr>
                <w:rFonts w:eastAsiaTheme="minorEastAsia"/>
                <w:b w:val="0"/>
                <w:bCs/>
                <w:lang w:eastAsia="zh-CN"/>
              </w:rPr>
            </w:pPr>
          </w:p>
        </w:tc>
        <w:tc>
          <w:tcPr>
            <w:tcW w:w="491" w:type="dxa"/>
            <w:vAlign w:val="center"/>
          </w:tcPr>
          <w:p w14:paraId="6F44B2FA" w14:textId="77777777" w:rsidR="00126ED9" w:rsidRDefault="00126ED9" w:rsidP="00DC7BCC">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9930AB2" w14:textId="77777777" w:rsidR="00126ED9" w:rsidRPr="007706DB" w:rsidRDefault="00126ED9" w:rsidP="00DC7BCC">
            <w:pPr>
              <w:pStyle w:val="TAH"/>
              <w:rPr>
                <w:rFonts w:eastAsiaTheme="minorEastAsia"/>
                <w:b w:val="0"/>
                <w:bCs/>
                <w:lang w:eastAsia="zh-CN"/>
              </w:rPr>
            </w:pPr>
          </w:p>
        </w:tc>
        <w:tc>
          <w:tcPr>
            <w:tcW w:w="0" w:type="auto"/>
            <w:vMerge/>
            <w:vAlign w:val="center"/>
          </w:tcPr>
          <w:p w14:paraId="590E1B77" w14:textId="77777777" w:rsidR="00126ED9" w:rsidRPr="007706DB" w:rsidRDefault="00126ED9" w:rsidP="00DC7BCC">
            <w:pPr>
              <w:pStyle w:val="TAH"/>
              <w:rPr>
                <w:rFonts w:eastAsiaTheme="minorEastAsia"/>
                <w:b w:val="0"/>
                <w:bCs/>
                <w:lang w:eastAsia="zh-CN"/>
              </w:rPr>
            </w:pPr>
          </w:p>
        </w:tc>
        <w:tc>
          <w:tcPr>
            <w:tcW w:w="0" w:type="auto"/>
            <w:vMerge/>
            <w:vAlign w:val="center"/>
          </w:tcPr>
          <w:p w14:paraId="0D40850B" w14:textId="77777777" w:rsidR="00126ED9" w:rsidRPr="0089230B" w:rsidRDefault="00126ED9" w:rsidP="00DC7BCC">
            <w:pPr>
              <w:pStyle w:val="TAH"/>
              <w:rPr>
                <w:rFonts w:eastAsiaTheme="minorEastAsia"/>
                <w:b w:val="0"/>
                <w:bCs/>
                <w:lang w:val="fr-FR" w:eastAsia="zh-CN"/>
              </w:rPr>
            </w:pPr>
          </w:p>
        </w:tc>
        <w:tc>
          <w:tcPr>
            <w:tcW w:w="746" w:type="dxa"/>
            <w:vMerge/>
            <w:vAlign w:val="center"/>
          </w:tcPr>
          <w:p w14:paraId="7F3C9E2E" w14:textId="77777777" w:rsidR="00126ED9" w:rsidRDefault="00126ED9" w:rsidP="00DC7BCC">
            <w:pPr>
              <w:pStyle w:val="TAH"/>
              <w:rPr>
                <w:b w:val="0"/>
                <w:bCs/>
                <w:lang w:val="fr-FR"/>
              </w:rPr>
            </w:pPr>
          </w:p>
        </w:tc>
        <w:tc>
          <w:tcPr>
            <w:tcW w:w="1037" w:type="dxa"/>
            <w:vMerge/>
            <w:vAlign w:val="center"/>
          </w:tcPr>
          <w:p w14:paraId="538D4AD6" w14:textId="77777777" w:rsidR="00126ED9" w:rsidRDefault="00126ED9" w:rsidP="00DC7BCC">
            <w:pPr>
              <w:pStyle w:val="TAH"/>
              <w:rPr>
                <w:b w:val="0"/>
                <w:bCs/>
                <w:lang w:val="fr-FR"/>
              </w:rPr>
            </w:pPr>
          </w:p>
        </w:tc>
        <w:tc>
          <w:tcPr>
            <w:tcW w:w="755" w:type="dxa"/>
            <w:vMerge/>
            <w:vAlign w:val="center"/>
          </w:tcPr>
          <w:p w14:paraId="6E7CE4F5" w14:textId="77777777" w:rsidR="00126ED9" w:rsidRPr="00075980" w:rsidRDefault="00126ED9" w:rsidP="00DC7BCC">
            <w:pPr>
              <w:pStyle w:val="TAH"/>
              <w:rPr>
                <w:rFonts w:eastAsiaTheme="minorEastAsia"/>
                <w:b w:val="0"/>
                <w:bCs/>
                <w:lang w:eastAsia="zh-CN"/>
              </w:rPr>
            </w:pPr>
          </w:p>
        </w:tc>
        <w:tc>
          <w:tcPr>
            <w:tcW w:w="717" w:type="dxa"/>
            <w:vMerge/>
            <w:vAlign w:val="center"/>
          </w:tcPr>
          <w:p w14:paraId="48687673" w14:textId="77777777" w:rsidR="00126ED9" w:rsidRPr="007706DB" w:rsidRDefault="00126ED9" w:rsidP="00DC7BCC">
            <w:pPr>
              <w:pStyle w:val="TAH"/>
              <w:rPr>
                <w:rFonts w:eastAsiaTheme="minorEastAsia"/>
                <w:b w:val="0"/>
                <w:bCs/>
                <w:lang w:eastAsia="zh-CN"/>
              </w:rPr>
            </w:pPr>
          </w:p>
        </w:tc>
        <w:tc>
          <w:tcPr>
            <w:tcW w:w="737" w:type="dxa"/>
            <w:vAlign w:val="center"/>
          </w:tcPr>
          <w:p w14:paraId="6A9505E6" w14:textId="77777777" w:rsidR="00126ED9" w:rsidRDefault="00126ED9" w:rsidP="00DC7BCC">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Merge/>
            <w:vAlign w:val="center"/>
          </w:tcPr>
          <w:p w14:paraId="72102683" w14:textId="77777777" w:rsidR="00126ED9" w:rsidRPr="00075980" w:rsidRDefault="00126ED9" w:rsidP="00DC7BCC">
            <w:pPr>
              <w:pStyle w:val="TAH"/>
              <w:rPr>
                <w:rFonts w:eastAsiaTheme="minorEastAsia"/>
                <w:b w:val="0"/>
                <w:bCs/>
                <w:lang w:eastAsia="zh-CN"/>
              </w:rPr>
            </w:pPr>
          </w:p>
        </w:tc>
        <w:tc>
          <w:tcPr>
            <w:tcW w:w="708" w:type="dxa"/>
            <w:vMerge/>
            <w:vAlign w:val="center"/>
          </w:tcPr>
          <w:p w14:paraId="70A2673F" w14:textId="77777777" w:rsidR="00126ED9" w:rsidRPr="00075980" w:rsidRDefault="00126ED9" w:rsidP="00DC7BCC">
            <w:pPr>
              <w:pStyle w:val="TAH"/>
              <w:rPr>
                <w:rFonts w:eastAsiaTheme="minorEastAsia"/>
                <w:b w:val="0"/>
                <w:bCs/>
                <w:lang w:eastAsia="zh-CN"/>
              </w:rPr>
            </w:pPr>
          </w:p>
        </w:tc>
        <w:tc>
          <w:tcPr>
            <w:tcW w:w="683" w:type="dxa"/>
            <w:vAlign w:val="center"/>
          </w:tcPr>
          <w:p w14:paraId="215FDF3D" w14:textId="3F34B477" w:rsidR="00126ED9" w:rsidRPr="00732F88" w:rsidRDefault="00EE60D6" w:rsidP="00DC7BCC">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10.58</w:t>
            </w:r>
          </w:p>
        </w:tc>
      </w:tr>
      <w:tr w:rsidR="00AD04F3" w:rsidRPr="00312333" w14:paraId="6E5196CC" w14:textId="77777777" w:rsidTr="00EA5665">
        <w:trPr>
          <w:trHeight w:val="207"/>
          <w:jc w:val="center"/>
        </w:trPr>
        <w:tc>
          <w:tcPr>
            <w:tcW w:w="708" w:type="dxa"/>
            <w:vMerge w:val="restart"/>
            <w:vAlign w:val="center"/>
          </w:tcPr>
          <w:p w14:paraId="5094734D" w14:textId="477C885C" w:rsidR="00AD04F3" w:rsidRDefault="00AD04F3" w:rsidP="00AD04F3">
            <w:pPr>
              <w:pStyle w:val="TAH"/>
              <w:rPr>
                <w:rFonts w:eastAsiaTheme="minorEastAsia"/>
                <w:b w:val="0"/>
                <w:bCs/>
                <w:lang w:eastAsia="zh-CN"/>
              </w:rPr>
            </w:pPr>
            <w:r>
              <w:rPr>
                <w:rFonts w:eastAsiaTheme="minorEastAsia" w:hint="eastAsia"/>
                <w:b w:val="0"/>
                <w:bCs/>
                <w:lang w:eastAsia="zh-CN"/>
              </w:rPr>
              <w:t>5</w:t>
            </w:r>
          </w:p>
        </w:tc>
        <w:tc>
          <w:tcPr>
            <w:tcW w:w="491" w:type="dxa"/>
            <w:vAlign w:val="center"/>
          </w:tcPr>
          <w:p w14:paraId="6A183ED1" w14:textId="20455DF7" w:rsidR="00AD04F3" w:rsidRDefault="00AD04F3"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3F2EBCB4" w14:textId="52856DA3" w:rsidR="00AD04F3" w:rsidRPr="007706DB"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7F0A2AFD" w14:textId="0CCAA589" w:rsidR="00AD04F3" w:rsidRPr="007706DB" w:rsidRDefault="00AD04F3" w:rsidP="00AD04F3">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442037CD" w14:textId="23410398" w:rsidR="00AD04F3" w:rsidRPr="0089230B" w:rsidRDefault="00AD04F3" w:rsidP="00AD04F3">
            <w:pPr>
              <w:pStyle w:val="TAH"/>
              <w:rPr>
                <w:rFonts w:eastAsiaTheme="minorEastAsia"/>
                <w:b w:val="0"/>
                <w:bCs/>
                <w:lang w:val="fr-FR" w:eastAsia="zh-CN"/>
              </w:rPr>
            </w:pPr>
            <w:r>
              <w:rPr>
                <w:rFonts w:eastAsiaTheme="minorEastAsia"/>
                <w:b w:val="0"/>
                <w:bCs/>
                <w:lang w:val="fr-FR" w:eastAsia="zh-CN"/>
              </w:rPr>
              <w:t>10MHz</w:t>
            </w:r>
          </w:p>
        </w:tc>
        <w:tc>
          <w:tcPr>
            <w:tcW w:w="746" w:type="dxa"/>
            <w:vMerge w:val="restart"/>
            <w:vAlign w:val="center"/>
          </w:tcPr>
          <w:p w14:paraId="2309921C" w14:textId="34866538" w:rsidR="00AD04F3" w:rsidRDefault="00AD04F3"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4136FF75" w14:textId="58C017DD" w:rsidR="00AD04F3" w:rsidRDefault="00AD04F3" w:rsidP="00AD04F3">
            <w:pPr>
              <w:pStyle w:val="TAH"/>
              <w:rPr>
                <w:b w:val="0"/>
                <w:bCs/>
                <w:lang w:val="fr-FR"/>
              </w:rPr>
            </w:pPr>
            <w:r w:rsidRPr="007706DB">
              <w:rPr>
                <w:b w:val="0"/>
                <w:bCs/>
                <w:lang w:val="fr-FR"/>
              </w:rPr>
              <w:t>NTN-TDLC5-200 Low</w:t>
            </w:r>
          </w:p>
        </w:tc>
        <w:tc>
          <w:tcPr>
            <w:tcW w:w="755" w:type="dxa"/>
            <w:vMerge w:val="restart"/>
            <w:vAlign w:val="center"/>
          </w:tcPr>
          <w:p w14:paraId="75F309B0" w14:textId="0DA5EB02" w:rsidR="00AD04F3" w:rsidRPr="00075980" w:rsidRDefault="00AD04F3"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07C78B25" w14:textId="29EF2E2D" w:rsidR="00AD04F3" w:rsidRPr="007706DB" w:rsidRDefault="00AD04F3"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0D31B4A1" w14:textId="507AB70A" w:rsidR="00AD04F3" w:rsidRDefault="00AD04F3" w:rsidP="00AD04F3">
            <w:pPr>
              <w:pStyle w:val="TAH"/>
              <w:rPr>
                <w:rFonts w:eastAsiaTheme="minorEastAsia"/>
                <w:b w:val="0"/>
                <w:bCs/>
                <w:lang w:eastAsia="zh-CN"/>
              </w:rPr>
            </w:pPr>
            <w:r>
              <w:rPr>
                <w:rFonts w:eastAsiaTheme="minorEastAsia"/>
                <w:b w:val="0"/>
                <w:bCs/>
                <w:lang w:eastAsia="zh-CN"/>
              </w:rPr>
              <w:t>200Hz</w:t>
            </w:r>
          </w:p>
        </w:tc>
        <w:tc>
          <w:tcPr>
            <w:tcW w:w="549" w:type="dxa"/>
            <w:vMerge w:val="restart"/>
            <w:vAlign w:val="center"/>
          </w:tcPr>
          <w:p w14:paraId="46EB4214" w14:textId="08E672C6" w:rsidR="00AD04F3" w:rsidRPr="00075980" w:rsidRDefault="00AD04F3" w:rsidP="00AD04F3">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4A52DEF1" w14:textId="41C32B31" w:rsidR="00AD04F3" w:rsidRPr="00075980" w:rsidRDefault="00AD04F3" w:rsidP="00AD04F3">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683FB00B" w14:textId="7AEAF798" w:rsidR="00AD04F3" w:rsidRDefault="00EA5665"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9.75</w:t>
            </w:r>
          </w:p>
        </w:tc>
      </w:tr>
      <w:tr w:rsidR="00AD04F3" w:rsidRPr="00312333" w14:paraId="3C32B44E" w14:textId="77777777" w:rsidTr="00EA5665">
        <w:trPr>
          <w:trHeight w:val="207"/>
          <w:jc w:val="center"/>
        </w:trPr>
        <w:tc>
          <w:tcPr>
            <w:tcW w:w="708" w:type="dxa"/>
            <w:vMerge/>
            <w:vAlign w:val="center"/>
          </w:tcPr>
          <w:p w14:paraId="1F411A95" w14:textId="77777777" w:rsidR="00AD04F3" w:rsidRDefault="00AD04F3" w:rsidP="00AD04F3">
            <w:pPr>
              <w:pStyle w:val="TAH"/>
              <w:rPr>
                <w:rFonts w:eastAsiaTheme="minorEastAsia"/>
                <w:b w:val="0"/>
                <w:bCs/>
                <w:lang w:eastAsia="zh-CN"/>
              </w:rPr>
            </w:pPr>
          </w:p>
        </w:tc>
        <w:tc>
          <w:tcPr>
            <w:tcW w:w="491" w:type="dxa"/>
            <w:vAlign w:val="center"/>
          </w:tcPr>
          <w:p w14:paraId="1FA58AB1" w14:textId="20329C02" w:rsidR="00AD04F3" w:rsidRDefault="00AD04F3"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2CC6637F" w14:textId="77777777" w:rsidR="00AD04F3" w:rsidRPr="007706DB" w:rsidRDefault="00AD04F3" w:rsidP="00AD04F3">
            <w:pPr>
              <w:pStyle w:val="TAH"/>
              <w:rPr>
                <w:rFonts w:eastAsiaTheme="minorEastAsia"/>
                <w:b w:val="0"/>
                <w:bCs/>
                <w:lang w:eastAsia="zh-CN"/>
              </w:rPr>
            </w:pPr>
          </w:p>
        </w:tc>
        <w:tc>
          <w:tcPr>
            <w:tcW w:w="0" w:type="auto"/>
            <w:vMerge/>
            <w:vAlign w:val="center"/>
          </w:tcPr>
          <w:p w14:paraId="51E3C5A5" w14:textId="77777777" w:rsidR="00AD04F3" w:rsidRPr="007706DB" w:rsidRDefault="00AD04F3" w:rsidP="00AD04F3">
            <w:pPr>
              <w:pStyle w:val="TAH"/>
              <w:rPr>
                <w:rFonts w:eastAsiaTheme="minorEastAsia"/>
                <w:b w:val="0"/>
                <w:bCs/>
                <w:lang w:eastAsia="zh-CN"/>
              </w:rPr>
            </w:pPr>
          </w:p>
        </w:tc>
        <w:tc>
          <w:tcPr>
            <w:tcW w:w="0" w:type="auto"/>
            <w:vMerge/>
            <w:vAlign w:val="center"/>
          </w:tcPr>
          <w:p w14:paraId="2A2221DC" w14:textId="77777777" w:rsidR="00AD04F3" w:rsidRPr="0089230B" w:rsidRDefault="00AD04F3" w:rsidP="00AD04F3">
            <w:pPr>
              <w:pStyle w:val="TAH"/>
              <w:rPr>
                <w:rFonts w:eastAsiaTheme="minorEastAsia"/>
                <w:b w:val="0"/>
                <w:bCs/>
                <w:lang w:val="fr-FR" w:eastAsia="zh-CN"/>
              </w:rPr>
            </w:pPr>
          </w:p>
        </w:tc>
        <w:tc>
          <w:tcPr>
            <w:tcW w:w="746" w:type="dxa"/>
            <w:vMerge/>
            <w:vAlign w:val="center"/>
          </w:tcPr>
          <w:p w14:paraId="7A79C35E" w14:textId="77777777" w:rsidR="00AD04F3" w:rsidRDefault="00AD04F3" w:rsidP="00AD04F3">
            <w:pPr>
              <w:pStyle w:val="TAH"/>
              <w:rPr>
                <w:b w:val="0"/>
                <w:bCs/>
                <w:lang w:val="fr-FR"/>
              </w:rPr>
            </w:pPr>
          </w:p>
        </w:tc>
        <w:tc>
          <w:tcPr>
            <w:tcW w:w="1037" w:type="dxa"/>
            <w:vMerge/>
            <w:vAlign w:val="center"/>
          </w:tcPr>
          <w:p w14:paraId="2C48F42C" w14:textId="77777777" w:rsidR="00AD04F3" w:rsidRDefault="00AD04F3" w:rsidP="00AD04F3">
            <w:pPr>
              <w:pStyle w:val="TAH"/>
              <w:rPr>
                <w:b w:val="0"/>
                <w:bCs/>
                <w:lang w:val="fr-FR"/>
              </w:rPr>
            </w:pPr>
          </w:p>
        </w:tc>
        <w:tc>
          <w:tcPr>
            <w:tcW w:w="755" w:type="dxa"/>
            <w:vMerge/>
            <w:vAlign w:val="center"/>
          </w:tcPr>
          <w:p w14:paraId="05CBFBC1" w14:textId="77777777" w:rsidR="00AD04F3" w:rsidRPr="00075980" w:rsidRDefault="00AD04F3" w:rsidP="00AD04F3">
            <w:pPr>
              <w:pStyle w:val="TAH"/>
              <w:rPr>
                <w:rFonts w:eastAsiaTheme="minorEastAsia"/>
                <w:b w:val="0"/>
                <w:bCs/>
                <w:lang w:eastAsia="zh-CN"/>
              </w:rPr>
            </w:pPr>
          </w:p>
        </w:tc>
        <w:tc>
          <w:tcPr>
            <w:tcW w:w="717" w:type="dxa"/>
            <w:vMerge/>
            <w:vAlign w:val="center"/>
          </w:tcPr>
          <w:p w14:paraId="7D85BE53" w14:textId="77777777" w:rsidR="00AD04F3" w:rsidRPr="007706DB" w:rsidRDefault="00AD04F3" w:rsidP="00AD04F3">
            <w:pPr>
              <w:pStyle w:val="TAH"/>
              <w:rPr>
                <w:rFonts w:eastAsiaTheme="minorEastAsia"/>
                <w:b w:val="0"/>
                <w:bCs/>
                <w:lang w:eastAsia="zh-CN"/>
              </w:rPr>
            </w:pPr>
          </w:p>
        </w:tc>
        <w:tc>
          <w:tcPr>
            <w:tcW w:w="737" w:type="dxa"/>
            <w:vAlign w:val="center"/>
          </w:tcPr>
          <w:p w14:paraId="0EE38498" w14:textId="0ECCEB1A" w:rsidR="00AD04F3" w:rsidRDefault="00AD04F3" w:rsidP="00AD04F3">
            <w:pPr>
              <w:pStyle w:val="TAH"/>
              <w:rPr>
                <w:rFonts w:eastAsiaTheme="minorEastAsia"/>
                <w:b w:val="0"/>
                <w:bCs/>
                <w:lang w:eastAsia="zh-CN"/>
              </w:rPr>
            </w:pPr>
            <w:r>
              <w:rPr>
                <w:rFonts w:eastAsiaTheme="minorEastAsia"/>
                <w:b w:val="0"/>
                <w:bCs/>
                <w:lang w:eastAsia="zh-CN"/>
              </w:rPr>
              <w:t>200Hz</w:t>
            </w:r>
          </w:p>
        </w:tc>
        <w:tc>
          <w:tcPr>
            <w:tcW w:w="549" w:type="dxa"/>
            <w:vMerge/>
            <w:vAlign w:val="center"/>
          </w:tcPr>
          <w:p w14:paraId="49627A3C" w14:textId="77777777" w:rsidR="00AD04F3" w:rsidRPr="00075980" w:rsidRDefault="00AD04F3" w:rsidP="00AD04F3">
            <w:pPr>
              <w:pStyle w:val="TAH"/>
              <w:rPr>
                <w:rFonts w:eastAsiaTheme="minorEastAsia"/>
                <w:b w:val="0"/>
                <w:bCs/>
                <w:lang w:eastAsia="zh-CN"/>
              </w:rPr>
            </w:pPr>
          </w:p>
        </w:tc>
        <w:tc>
          <w:tcPr>
            <w:tcW w:w="708" w:type="dxa"/>
            <w:vMerge/>
            <w:vAlign w:val="center"/>
          </w:tcPr>
          <w:p w14:paraId="61F8206B" w14:textId="77777777" w:rsidR="00AD04F3" w:rsidRPr="00075980" w:rsidRDefault="00AD04F3" w:rsidP="00AD04F3">
            <w:pPr>
              <w:pStyle w:val="TAH"/>
              <w:rPr>
                <w:rFonts w:eastAsiaTheme="minorEastAsia"/>
                <w:b w:val="0"/>
                <w:bCs/>
                <w:lang w:eastAsia="zh-CN"/>
              </w:rPr>
            </w:pPr>
          </w:p>
        </w:tc>
        <w:tc>
          <w:tcPr>
            <w:tcW w:w="683" w:type="dxa"/>
            <w:vAlign w:val="center"/>
          </w:tcPr>
          <w:p w14:paraId="070093CC" w14:textId="5BBD56C0" w:rsidR="00AD04F3" w:rsidRDefault="00EA5665"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9.79</w:t>
            </w:r>
          </w:p>
        </w:tc>
      </w:tr>
      <w:tr w:rsidR="00AD04F3" w:rsidRPr="00312333" w14:paraId="256EEAF5" w14:textId="77777777" w:rsidTr="00EA5665">
        <w:trPr>
          <w:trHeight w:val="207"/>
          <w:jc w:val="center"/>
        </w:trPr>
        <w:tc>
          <w:tcPr>
            <w:tcW w:w="708" w:type="dxa"/>
            <w:vMerge w:val="restart"/>
            <w:vAlign w:val="center"/>
          </w:tcPr>
          <w:p w14:paraId="7CE84A0A" w14:textId="03EDBCE0" w:rsidR="00AD04F3" w:rsidRDefault="00AD04F3" w:rsidP="00AD04F3">
            <w:pPr>
              <w:pStyle w:val="TAH"/>
              <w:rPr>
                <w:rFonts w:eastAsiaTheme="minorEastAsia"/>
                <w:b w:val="0"/>
                <w:bCs/>
                <w:lang w:eastAsia="zh-CN"/>
              </w:rPr>
            </w:pPr>
            <w:r>
              <w:rPr>
                <w:rFonts w:eastAsiaTheme="minorEastAsia" w:hint="eastAsia"/>
                <w:b w:val="0"/>
                <w:bCs/>
                <w:lang w:eastAsia="zh-CN"/>
              </w:rPr>
              <w:t>6</w:t>
            </w:r>
          </w:p>
        </w:tc>
        <w:tc>
          <w:tcPr>
            <w:tcW w:w="491" w:type="dxa"/>
            <w:vAlign w:val="center"/>
          </w:tcPr>
          <w:p w14:paraId="766D4E47" w14:textId="167CC93E" w:rsidR="00AD04F3" w:rsidRDefault="00AD04F3"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5A60E251" w14:textId="382D369A" w:rsidR="00AD04F3" w:rsidRPr="007706DB"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51D72640" w14:textId="29D9DBA9" w:rsidR="00AD04F3" w:rsidRPr="007706DB" w:rsidRDefault="00AD04F3" w:rsidP="00AD04F3">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4D538FF2" w14:textId="77777777" w:rsidR="00AD04F3" w:rsidRDefault="00AD04F3" w:rsidP="00AD04F3">
            <w:pPr>
              <w:pStyle w:val="TAH"/>
              <w:rPr>
                <w:rFonts w:eastAsiaTheme="minorEastAsia"/>
                <w:b w:val="0"/>
                <w:bCs/>
                <w:lang w:val="fr-FR" w:eastAsia="zh-CN"/>
              </w:rPr>
            </w:pPr>
          </w:p>
          <w:p w14:paraId="45E34382" w14:textId="6999D37F" w:rsidR="00AD04F3" w:rsidRPr="0089230B" w:rsidRDefault="00AD04F3" w:rsidP="00AD04F3">
            <w:pPr>
              <w:pStyle w:val="TAH"/>
              <w:rPr>
                <w:rFonts w:eastAsiaTheme="minorEastAsia"/>
                <w:b w:val="0"/>
                <w:bCs/>
                <w:lang w:val="fr-FR" w:eastAsia="zh-CN"/>
              </w:rPr>
            </w:pPr>
            <w:r w:rsidRPr="000266A5">
              <w:rPr>
                <w:rFonts w:eastAsiaTheme="minorEastAsia"/>
                <w:b w:val="0"/>
                <w:bCs/>
                <w:lang w:val="fr-FR" w:eastAsia="zh-CN"/>
              </w:rPr>
              <w:t>10MHz</w:t>
            </w:r>
          </w:p>
        </w:tc>
        <w:tc>
          <w:tcPr>
            <w:tcW w:w="746" w:type="dxa"/>
            <w:vMerge w:val="restart"/>
            <w:vAlign w:val="center"/>
          </w:tcPr>
          <w:p w14:paraId="3AA1BF66" w14:textId="4A7815FC" w:rsidR="00AD04F3" w:rsidRDefault="00AD04F3"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6A38787B" w14:textId="0431125B" w:rsidR="00AD04F3" w:rsidRDefault="00AD04F3" w:rsidP="00AD04F3">
            <w:pPr>
              <w:pStyle w:val="TAH"/>
              <w:rPr>
                <w:b w:val="0"/>
                <w:bCs/>
                <w:lang w:val="fr-FR"/>
              </w:rPr>
            </w:pPr>
            <w:r w:rsidRPr="007706DB">
              <w:rPr>
                <w:b w:val="0"/>
                <w:bCs/>
                <w:lang w:val="fr-FR"/>
              </w:rPr>
              <w:t>NTN-TDLC5-200 Low</w:t>
            </w:r>
          </w:p>
        </w:tc>
        <w:tc>
          <w:tcPr>
            <w:tcW w:w="755" w:type="dxa"/>
            <w:vMerge w:val="restart"/>
            <w:vAlign w:val="center"/>
          </w:tcPr>
          <w:p w14:paraId="1372EB04" w14:textId="7F5CA970" w:rsidR="00AD04F3" w:rsidRPr="00075980" w:rsidRDefault="00AD04F3"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3AAEB43F" w14:textId="5E3C6C56" w:rsidR="00AD04F3" w:rsidRPr="007706DB" w:rsidRDefault="00AD04F3"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5B45ACC7" w14:textId="2BD8E2AF" w:rsidR="00AD04F3" w:rsidRDefault="00AD04F3" w:rsidP="00AD04F3">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Merge w:val="restart"/>
            <w:vAlign w:val="center"/>
          </w:tcPr>
          <w:p w14:paraId="1B022A9B" w14:textId="089D5C7F" w:rsidR="00AD04F3" w:rsidRPr="00075980" w:rsidRDefault="00AD04F3" w:rsidP="00AD04F3">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3D294DC2" w14:textId="4BE0B96F" w:rsidR="00AD04F3" w:rsidRPr="00075980" w:rsidRDefault="00AD04F3" w:rsidP="00AD04F3">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7498CFF5" w14:textId="5DD52895" w:rsidR="00AD04F3" w:rsidRDefault="00EA5665"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7.32</w:t>
            </w:r>
          </w:p>
        </w:tc>
      </w:tr>
      <w:tr w:rsidR="00AD04F3" w:rsidRPr="00312333" w14:paraId="7C67C8A4" w14:textId="77777777" w:rsidTr="00EA5665">
        <w:trPr>
          <w:trHeight w:val="207"/>
          <w:jc w:val="center"/>
        </w:trPr>
        <w:tc>
          <w:tcPr>
            <w:tcW w:w="708" w:type="dxa"/>
            <w:vMerge/>
            <w:vAlign w:val="center"/>
          </w:tcPr>
          <w:p w14:paraId="4215CE8E" w14:textId="77777777" w:rsidR="00AD04F3" w:rsidRDefault="00AD04F3" w:rsidP="00AD04F3">
            <w:pPr>
              <w:pStyle w:val="TAH"/>
              <w:rPr>
                <w:rFonts w:eastAsiaTheme="minorEastAsia"/>
                <w:b w:val="0"/>
                <w:bCs/>
                <w:lang w:eastAsia="zh-CN"/>
              </w:rPr>
            </w:pPr>
          </w:p>
        </w:tc>
        <w:tc>
          <w:tcPr>
            <w:tcW w:w="491" w:type="dxa"/>
            <w:vAlign w:val="center"/>
          </w:tcPr>
          <w:p w14:paraId="59A1E691" w14:textId="4C410A7E" w:rsidR="00AD04F3" w:rsidRDefault="00AD04F3"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3171F5E" w14:textId="77777777" w:rsidR="00AD04F3" w:rsidRPr="007706DB" w:rsidRDefault="00AD04F3" w:rsidP="00AD04F3">
            <w:pPr>
              <w:pStyle w:val="TAH"/>
              <w:rPr>
                <w:rFonts w:eastAsiaTheme="minorEastAsia"/>
                <w:b w:val="0"/>
                <w:bCs/>
                <w:lang w:eastAsia="zh-CN"/>
              </w:rPr>
            </w:pPr>
          </w:p>
        </w:tc>
        <w:tc>
          <w:tcPr>
            <w:tcW w:w="0" w:type="auto"/>
            <w:vMerge/>
            <w:vAlign w:val="center"/>
          </w:tcPr>
          <w:p w14:paraId="191B390F" w14:textId="77777777" w:rsidR="00AD04F3" w:rsidRPr="007706DB" w:rsidRDefault="00AD04F3" w:rsidP="00AD04F3">
            <w:pPr>
              <w:pStyle w:val="TAH"/>
              <w:rPr>
                <w:rFonts w:eastAsiaTheme="minorEastAsia"/>
                <w:b w:val="0"/>
                <w:bCs/>
                <w:lang w:eastAsia="zh-CN"/>
              </w:rPr>
            </w:pPr>
          </w:p>
        </w:tc>
        <w:tc>
          <w:tcPr>
            <w:tcW w:w="0" w:type="auto"/>
            <w:vMerge/>
            <w:vAlign w:val="center"/>
          </w:tcPr>
          <w:p w14:paraId="4468BB1B" w14:textId="517B8158" w:rsidR="00AD04F3" w:rsidRPr="0089230B" w:rsidRDefault="00AD04F3" w:rsidP="00AD04F3">
            <w:pPr>
              <w:pStyle w:val="TAH"/>
              <w:rPr>
                <w:rFonts w:eastAsiaTheme="minorEastAsia"/>
                <w:b w:val="0"/>
                <w:bCs/>
                <w:lang w:val="fr-FR" w:eastAsia="zh-CN"/>
              </w:rPr>
            </w:pPr>
          </w:p>
        </w:tc>
        <w:tc>
          <w:tcPr>
            <w:tcW w:w="746" w:type="dxa"/>
            <w:vMerge/>
            <w:vAlign w:val="center"/>
          </w:tcPr>
          <w:p w14:paraId="00DEDFAB" w14:textId="44AD613C" w:rsidR="00AD04F3" w:rsidRDefault="00AD04F3" w:rsidP="00AD04F3">
            <w:pPr>
              <w:pStyle w:val="TAH"/>
              <w:rPr>
                <w:b w:val="0"/>
                <w:bCs/>
                <w:lang w:val="fr-FR"/>
              </w:rPr>
            </w:pPr>
          </w:p>
        </w:tc>
        <w:tc>
          <w:tcPr>
            <w:tcW w:w="1037" w:type="dxa"/>
            <w:vMerge/>
            <w:vAlign w:val="center"/>
          </w:tcPr>
          <w:p w14:paraId="013742F8" w14:textId="77777777" w:rsidR="00AD04F3" w:rsidRDefault="00AD04F3" w:rsidP="00AD04F3">
            <w:pPr>
              <w:pStyle w:val="TAH"/>
              <w:rPr>
                <w:b w:val="0"/>
                <w:bCs/>
                <w:lang w:val="fr-FR"/>
              </w:rPr>
            </w:pPr>
          </w:p>
        </w:tc>
        <w:tc>
          <w:tcPr>
            <w:tcW w:w="755" w:type="dxa"/>
            <w:vMerge/>
            <w:vAlign w:val="center"/>
          </w:tcPr>
          <w:p w14:paraId="4010DF24" w14:textId="77777777" w:rsidR="00AD04F3" w:rsidRPr="00075980" w:rsidRDefault="00AD04F3" w:rsidP="00AD04F3">
            <w:pPr>
              <w:pStyle w:val="TAH"/>
              <w:rPr>
                <w:rFonts w:eastAsiaTheme="minorEastAsia"/>
                <w:b w:val="0"/>
                <w:bCs/>
                <w:lang w:eastAsia="zh-CN"/>
              </w:rPr>
            </w:pPr>
          </w:p>
        </w:tc>
        <w:tc>
          <w:tcPr>
            <w:tcW w:w="717" w:type="dxa"/>
            <w:vMerge/>
            <w:vAlign w:val="center"/>
          </w:tcPr>
          <w:p w14:paraId="624D2C25" w14:textId="77777777" w:rsidR="00AD04F3" w:rsidRPr="007706DB" w:rsidRDefault="00AD04F3" w:rsidP="00AD04F3">
            <w:pPr>
              <w:pStyle w:val="TAH"/>
              <w:rPr>
                <w:rFonts w:eastAsiaTheme="minorEastAsia"/>
                <w:b w:val="0"/>
                <w:bCs/>
                <w:lang w:eastAsia="zh-CN"/>
              </w:rPr>
            </w:pPr>
          </w:p>
        </w:tc>
        <w:tc>
          <w:tcPr>
            <w:tcW w:w="737" w:type="dxa"/>
            <w:vAlign w:val="center"/>
          </w:tcPr>
          <w:p w14:paraId="45A384A6" w14:textId="3A7D21BA" w:rsidR="00AD04F3" w:rsidRDefault="00AD04F3" w:rsidP="00AD04F3">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549" w:type="dxa"/>
            <w:vMerge/>
            <w:vAlign w:val="center"/>
          </w:tcPr>
          <w:p w14:paraId="2D249BCA" w14:textId="77777777" w:rsidR="00AD04F3" w:rsidRPr="00075980" w:rsidRDefault="00AD04F3" w:rsidP="00AD04F3">
            <w:pPr>
              <w:pStyle w:val="TAH"/>
              <w:rPr>
                <w:rFonts w:eastAsiaTheme="minorEastAsia"/>
                <w:b w:val="0"/>
                <w:bCs/>
                <w:lang w:eastAsia="zh-CN"/>
              </w:rPr>
            </w:pPr>
          </w:p>
        </w:tc>
        <w:tc>
          <w:tcPr>
            <w:tcW w:w="708" w:type="dxa"/>
            <w:vMerge/>
            <w:vAlign w:val="center"/>
          </w:tcPr>
          <w:p w14:paraId="707952CC" w14:textId="77777777" w:rsidR="00AD04F3" w:rsidRPr="00075980" w:rsidRDefault="00AD04F3" w:rsidP="00AD04F3">
            <w:pPr>
              <w:pStyle w:val="TAH"/>
              <w:rPr>
                <w:rFonts w:eastAsiaTheme="minorEastAsia"/>
                <w:b w:val="0"/>
                <w:bCs/>
                <w:lang w:eastAsia="zh-CN"/>
              </w:rPr>
            </w:pPr>
          </w:p>
        </w:tc>
        <w:tc>
          <w:tcPr>
            <w:tcW w:w="683" w:type="dxa"/>
            <w:vAlign w:val="center"/>
          </w:tcPr>
          <w:p w14:paraId="796A41B5" w14:textId="46BE08DD" w:rsidR="00AD04F3" w:rsidRDefault="00EA5665"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7.32</w:t>
            </w:r>
          </w:p>
        </w:tc>
      </w:tr>
      <w:tr w:rsidR="00AD04F3" w:rsidRPr="00312333" w14:paraId="2DA9D169" w14:textId="77777777" w:rsidTr="00EA5665">
        <w:trPr>
          <w:trHeight w:val="207"/>
          <w:jc w:val="center"/>
        </w:trPr>
        <w:tc>
          <w:tcPr>
            <w:tcW w:w="708" w:type="dxa"/>
            <w:vMerge w:val="restart"/>
            <w:vAlign w:val="center"/>
          </w:tcPr>
          <w:p w14:paraId="0F4E9537" w14:textId="10323DF5" w:rsidR="00AD04F3" w:rsidRDefault="00EA5665" w:rsidP="00AD04F3">
            <w:pPr>
              <w:pStyle w:val="TAH"/>
              <w:rPr>
                <w:rFonts w:eastAsiaTheme="minorEastAsia"/>
                <w:b w:val="0"/>
                <w:bCs/>
                <w:lang w:eastAsia="zh-CN"/>
              </w:rPr>
            </w:pPr>
            <w:r>
              <w:rPr>
                <w:rFonts w:eastAsiaTheme="minorEastAsia"/>
                <w:b w:val="0"/>
                <w:bCs/>
                <w:lang w:eastAsia="zh-CN"/>
              </w:rPr>
              <w:t>7</w:t>
            </w:r>
          </w:p>
        </w:tc>
        <w:tc>
          <w:tcPr>
            <w:tcW w:w="491" w:type="dxa"/>
            <w:vAlign w:val="center"/>
          </w:tcPr>
          <w:p w14:paraId="54BF1275" w14:textId="77777777" w:rsidR="00AD04F3" w:rsidRDefault="00AD04F3"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4133E42D" w14:textId="77777777"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7EC56BBC" w14:textId="62250584" w:rsidR="00AD04F3" w:rsidRDefault="00AD04F3" w:rsidP="00AD04F3">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76C2FFE2" w14:textId="68269935" w:rsidR="00AD04F3" w:rsidRPr="007706DB" w:rsidRDefault="00AD04F3" w:rsidP="00AD04F3">
            <w:pPr>
              <w:pStyle w:val="TAH"/>
              <w:rPr>
                <w:b w:val="0"/>
                <w:bCs/>
                <w:lang w:val="fr-FR"/>
              </w:rPr>
            </w:pPr>
            <w:r>
              <w:rPr>
                <w:rFonts w:eastAsiaTheme="minorEastAsia"/>
                <w:b w:val="0"/>
                <w:bCs/>
                <w:lang w:val="fr-FR" w:eastAsia="zh-CN"/>
              </w:rPr>
              <w:t>10MHz</w:t>
            </w:r>
          </w:p>
        </w:tc>
        <w:tc>
          <w:tcPr>
            <w:tcW w:w="746" w:type="dxa"/>
            <w:vMerge w:val="restart"/>
            <w:vAlign w:val="center"/>
          </w:tcPr>
          <w:p w14:paraId="31DF7338" w14:textId="77777777" w:rsidR="00AD04F3" w:rsidRPr="007706DB" w:rsidRDefault="00AD04F3"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6453F765" w14:textId="77777777" w:rsidR="00AD04F3" w:rsidRPr="007706DB" w:rsidRDefault="00AD04F3" w:rsidP="00AD04F3">
            <w:pPr>
              <w:pStyle w:val="TAH"/>
              <w:rPr>
                <w:b w:val="0"/>
                <w:bCs/>
                <w:lang w:val="fr-FR"/>
              </w:rPr>
            </w:pPr>
            <w:r w:rsidRPr="007706DB">
              <w:rPr>
                <w:b w:val="0"/>
                <w:bCs/>
                <w:lang w:val="fr-FR"/>
              </w:rPr>
              <w:t>NTN-TDLC5-200 Low</w:t>
            </w:r>
          </w:p>
        </w:tc>
        <w:tc>
          <w:tcPr>
            <w:tcW w:w="755" w:type="dxa"/>
            <w:vMerge w:val="restart"/>
            <w:vAlign w:val="center"/>
          </w:tcPr>
          <w:p w14:paraId="0446C58C" w14:textId="77777777" w:rsidR="00AD04F3" w:rsidRDefault="00AD04F3"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2A1535E5" w14:textId="77777777" w:rsidR="00AD04F3" w:rsidRDefault="00AD04F3"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0AC16836" w14:textId="77777777" w:rsidR="00AD04F3" w:rsidRDefault="00AD04F3" w:rsidP="00AD04F3">
            <w:pPr>
              <w:pStyle w:val="TAH"/>
              <w:rPr>
                <w:rFonts w:eastAsiaTheme="minorEastAsia"/>
                <w:b w:val="0"/>
                <w:bCs/>
                <w:lang w:eastAsia="zh-CN"/>
              </w:rPr>
            </w:pPr>
            <w:r>
              <w:rPr>
                <w:rFonts w:eastAsiaTheme="minorEastAsia"/>
                <w:b w:val="0"/>
                <w:bCs/>
                <w:lang w:eastAsia="zh-CN"/>
              </w:rPr>
              <w:t>200Hz</w:t>
            </w:r>
          </w:p>
        </w:tc>
        <w:tc>
          <w:tcPr>
            <w:tcW w:w="549" w:type="dxa"/>
            <w:vMerge w:val="restart"/>
            <w:vAlign w:val="center"/>
          </w:tcPr>
          <w:p w14:paraId="38C7A72D" w14:textId="77777777"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5E652EBB" w14:textId="77777777"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6ABE9D6A" w14:textId="3E08E0D5" w:rsidR="00AD04F3" w:rsidRPr="00732F88" w:rsidRDefault="00AD04F3"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6.52</w:t>
            </w:r>
          </w:p>
        </w:tc>
      </w:tr>
      <w:tr w:rsidR="00AD04F3" w:rsidRPr="00312333" w14:paraId="66818422" w14:textId="77777777" w:rsidTr="00EA5665">
        <w:trPr>
          <w:trHeight w:val="207"/>
          <w:jc w:val="center"/>
        </w:trPr>
        <w:tc>
          <w:tcPr>
            <w:tcW w:w="708" w:type="dxa"/>
            <w:vMerge/>
            <w:vAlign w:val="center"/>
          </w:tcPr>
          <w:p w14:paraId="66D3842E" w14:textId="77777777" w:rsidR="00AD04F3" w:rsidRDefault="00AD04F3" w:rsidP="00AD04F3">
            <w:pPr>
              <w:pStyle w:val="TAH"/>
              <w:rPr>
                <w:rFonts w:eastAsiaTheme="minorEastAsia"/>
                <w:b w:val="0"/>
                <w:bCs/>
                <w:lang w:eastAsia="zh-CN"/>
              </w:rPr>
            </w:pPr>
          </w:p>
        </w:tc>
        <w:tc>
          <w:tcPr>
            <w:tcW w:w="491" w:type="dxa"/>
            <w:vAlign w:val="center"/>
          </w:tcPr>
          <w:p w14:paraId="5B82CD26" w14:textId="77777777" w:rsidR="00AD04F3" w:rsidRDefault="00AD04F3"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44050EFC" w14:textId="77777777" w:rsidR="00AD04F3" w:rsidRDefault="00AD04F3" w:rsidP="00AD04F3">
            <w:pPr>
              <w:pStyle w:val="TAH"/>
              <w:rPr>
                <w:rFonts w:eastAsiaTheme="minorEastAsia"/>
                <w:b w:val="0"/>
                <w:bCs/>
                <w:lang w:eastAsia="zh-CN"/>
              </w:rPr>
            </w:pPr>
          </w:p>
        </w:tc>
        <w:tc>
          <w:tcPr>
            <w:tcW w:w="0" w:type="auto"/>
            <w:vMerge/>
            <w:vAlign w:val="center"/>
          </w:tcPr>
          <w:p w14:paraId="111CADC5" w14:textId="77777777" w:rsidR="00AD04F3" w:rsidRDefault="00AD04F3" w:rsidP="00AD04F3">
            <w:pPr>
              <w:pStyle w:val="TAH"/>
              <w:rPr>
                <w:rFonts w:eastAsiaTheme="minorEastAsia"/>
                <w:b w:val="0"/>
                <w:bCs/>
                <w:lang w:eastAsia="zh-CN"/>
              </w:rPr>
            </w:pPr>
          </w:p>
        </w:tc>
        <w:tc>
          <w:tcPr>
            <w:tcW w:w="0" w:type="auto"/>
            <w:vMerge/>
            <w:vAlign w:val="center"/>
          </w:tcPr>
          <w:p w14:paraId="14431857" w14:textId="77777777" w:rsidR="00AD04F3" w:rsidRPr="007706DB" w:rsidRDefault="00AD04F3" w:rsidP="00AD04F3">
            <w:pPr>
              <w:pStyle w:val="TAH"/>
              <w:rPr>
                <w:b w:val="0"/>
                <w:bCs/>
                <w:lang w:val="fr-FR"/>
              </w:rPr>
            </w:pPr>
          </w:p>
        </w:tc>
        <w:tc>
          <w:tcPr>
            <w:tcW w:w="746" w:type="dxa"/>
            <w:vMerge/>
            <w:vAlign w:val="center"/>
          </w:tcPr>
          <w:p w14:paraId="6D0976CD" w14:textId="77777777" w:rsidR="00AD04F3" w:rsidRPr="007706DB" w:rsidRDefault="00AD04F3" w:rsidP="00AD04F3">
            <w:pPr>
              <w:pStyle w:val="TAH"/>
              <w:rPr>
                <w:b w:val="0"/>
                <w:bCs/>
                <w:lang w:val="fr-FR"/>
              </w:rPr>
            </w:pPr>
          </w:p>
        </w:tc>
        <w:tc>
          <w:tcPr>
            <w:tcW w:w="1037" w:type="dxa"/>
            <w:vMerge/>
            <w:vAlign w:val="center"/>
          </w:tcPr>
          <w:p w14:paraId="1F1F9554" w14:textId="77777777" w:rsidR="00AD04F3" w:rsidRPr="007706DB" w:rsidRDefault="00AD04F3" w:rsidP="00AD04F3">
            <w:pPr>
              <w:pStyle w:val="TAH"/>
              <w:rPr>
                <w:b w:val="0"/>
                <w:bCs/>
                <w:lang w:val="fr-FR"/>
              </w:rPr>
            </w:pPr>
          </w:p>
        </w:tc>
        <w:tc>
          <w:tcPr>
            <w:tcW w:w="755" w:type="dxa"/>
            <w:vMerge/>
            <w:vAlign w:val="center"/>
          </w:tcPr>
          <w:p w14:paraId="19B07EED" w14:textId="77777777" w:rsidR="00AD04F3" w:rsidRDefault="00AD04F3" w:rsidP="00AD04F3">
            <w:pPr>
              <w:pStyle w:val="TAH"/>
              <w:rPr>
                <w:rFonts w:eastAsiaTheme="minorEastAsia"/>
                <w:b w:val="0"/>
                <w:bCs/>
                <w:lang w:eastAsia="zh-CN"/>
              </w:rPr>
            </w:pPr>
          </w:p>
        </w:tc>
        <w:tc>
          <w:tcPr>
            <w:tcW w:w="717" w:type="dxa"/>
            <w:vMerge/>
            <w:vAlign w:val="center"/>
          </w:tcPr>
          <w:p w14:paraId="2302018C" w14:textId="77777777" w:rsidR="00AD04F3" w:rsidRDefault="00AD04F3" w:rsidP="00AD04F3">
            <w:pPr>
              <w:pStyle w:val="TAH"/>
              <w:rPr>
                <w:rFonts w:eastAsiaTheme="minorEastAsia"/>
                <w:b w:val="0"/>
                <w:bCs/>
                <w:lang w:eastAsia="zh-CN"/>
              </w:rPr>
            </w:pPr>
          </w:p>
        </w:tc>
        <w:tc>
          <w:tcPr>
            <w:tcW w:w="737" w:type="dxa"/>
            <w:vAlign w:val="center"/>
          </w:tcPr>
          <w:p w14:paraId="1F021B39" w14:textId="77777777" w:rsidR="00AD04F3" w:rsidRDefault="00AD04F3" w:rsidP="00AD04F3">
            <w:pPr>
              <w:pStyle w:val="TAH"/>
              <w:rPr>
                <w:rFonts w:eastAsiaTheme="minorEastAsia"/>
                <w:b w:val="0"/>
                <w:bCs/>
                <w:lang w:eastAsia="zh-CN"/>
              </w:rPr>
            </w:pPr>
            <w:r>
              <w:rPr>
                <w:rFonts w:eastAsiaTheme="minorEastAsia"/>
                <w:b w:val="0"/>
                <w:bCs/>
                <w:lang w:eastAsia="zh-CN"/>
              </w:rPr>
              <w:t>200Hz</w:t>
            </w:r>
          </w:p>
        </w:tc>
        <w:tc>
          <w:tcPr>
            <w:tcW w:w="549" w:type="dxa"/>
            <w:vMerge/>
            <w:vAlign w:val="center"/>
          </w:tcPr>
          <w:p w14:paraId="2EDB1880" w14:textId="77777777" w:rsidR="00AD04F3" w:rsidRDefault="00AD04F3" w:rsidP="00AD04F3">
            <w:pPr>
              <w:pStyle w:val="TAH"/>
              <w:rPr>
                <w:rFonts w:eastAsiaTheme="minorEastAsia"/>
                <w:b w:val="0"/>
                <w:bCs/>
                <w:lang w:eastAsia="zh-CN"/>
              </w:rPr>
            </w:pPr>
          </w:p>
        </w:tc>
        <w:tc>
          <w:tcPr>
            <w:tcW w:w="708" w:type="dxa"/>
            <w:vMerge/>
            <w:vAlign w:val="center"/>
          </w:tcPr>
          <w:p w14:paraId="2647A238" w14:textId="77777777" w:rsidR="00AD04F3" w:rsidRDefault="00AD04F3" w:rsidP="00AD04F3">
            <w:pPr>
              <w:pStyle w:val="TAH"/>
              <w:jc w:val="left"/>
              <w:rPr>
                <w:rFonts w:eastAsiaTheme="minorEastAsia"/>
                <w:b w:val="0"/>
                <w:bCs/>
                <w:lang w:eastAsia="zh-CN"/>
              </w:rPr>
            </w:pPr>
          </w:p>
        </w:tc>
        <w:tc>
          <w:tcPr>
            <w:tcW w:w="683" w:type="dxa"/>
            <w:vAlign w:val="center"/>
          </w:tcPr>
          <w:p w14:paraId="25270F45" w14:textId="6125040F" w:rsidR="00AD04F3" w:rsidRPr="00732F88" w:rsidRDefault="00AD04F3"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6.53</w:t>
            </w:r>
          </w:p>
        </w:tc>
      </w:tr>
      <w:tr w:rsidR="00AD04F3" w:rsidRPr="00312333" w14:paraId="118CA0B8" w14:textId="77777777" w:rsidTr="00EA5665">
        <w:trPr>
          <w:trHeight w:val="207"/>
          <w:jc w:val="center"/>
        </w:trPr>
        <w:tc>
          <w:tcPr>
            <w:tcW w:w="708" w:type="dxa"/>
            <w:vMerge w:val="restart"/>
            <w:vAlign w:val="center"/>
          </w:tcPr>
          <w:p w14:paraId="11B703CA" w14:textId="2554CFD2" w:rsidR="00AD04F3" w:rsidRDefault="00EA5665" w:rsidP="00AD04F3">
            <w:pPr>
              <w:pStyle w:val="TAH"/>
              <w:rPr>
                <w:rFonts w:eastAsiaTheme="minorEastAsia"/>
                <w:b w:val="0"/>
                <w:bCs/>
                <w:lang w:eastAsia="zh-CN"/>
              </w:rPr>
            </w:pPr>
            <w:r>
              <w:rPr>
                <w:rFonts w:eastAsiaTheme="minorEastAsia"/>
                <w:b w:val="0"/>
                <w:bCs/>
                <w:lang w:eastAsia="zh-CN"/>
              </w:rPr>
              <w:t>8</w:t>
            </w:r>
          </w:p>
        </w:tc>
        <w:tc>
          <w:tcPr>
            <w:tcW w:w="491" w:type="dxa"/>
            <w:vAlign w:val="center"/>
          </w:tcPr>
          <w:p w14:paraId="35192464" w14:textId="77777777" w:rsidR="00AD04F3" w:rsidRDefault="00AD04F3"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2095D929" w14:textId="77777777" w:rsidR="00AD04F3" w:rsidRDefault="00AD04F3"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2FB8C2A7" w14:textId="6DB33BA6" w:rsidR="00AD04F3" w:rsidRDefault="00AD04F3" w:rsidP="00AD04F3">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5E104274" w14:textId="770E4757" w:rsidR="00AD04F3" w:rsidRPr="007706DB" w:rsidRDefault="00AD04F3" w:rsidP="00AD04F3">
            <w:pPr>
              <w:pStyle w:val="TAH"/>
              <w:rPr>
                <w:b w:val="0"/>
                <w:bCs/>
                <w:lang w:val="fr-FR"/>
              </w:rPr>
            </w:pPr>
            <w:r>
              <w:rPr>
                <w:rFonts w:eastAsiaTheme="minorEastAsia"/>
                <w:b w:val="0"/>
                <w:bCs/>
                <w:lang w:val="fr-FR" w:eastAsia="zh-CN"/>
              </w:rPr>
              <w:t>10MHz</w:t>
            </w:r>
          </w:p>
        </w:tc>
        <w:tc>
          <w:tcPr>
            <w:tcW w:w="746" w:type="dxa"/>
            <w:vMerge w:val="restart"/>
            <w:vAlign w:val="center"/>
          </w:tcPr>
          <w:p w14:paraId="30D2486A" w14:textId="77777777" w:rsidR="00AD04F3" w:rsidRPr="007706DB" w:rsidRDefault="00AD04F3"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0E30D00B" w14:textId="77777777" w:rsidR="00AD04F3" w:rsidRPr="007706DB" w:rsidRDefault="00AD04F3" w:rsidP="00AD04F3">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55" w:type="dxa"/>
            <w:vMerge w:val="restart"/>
            <w:vAlign w:val="center"/>
          </w:tcPr>
          <w:p w14:paraId="01A9FF0E" w14:textId="77777777" w:rsidR="00AD04F3" w:rsidRDefault="00AD04F3"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71AA7361" w14:textId="77777777" w:rsidR="00AD04F3" w:rsidRDefault="00AD04F3"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33195264" w14:textId="77777777" w:rsidR="00AD04F3" w:rsidRDefault="00AD04F3" w:rsidP="00AD04F3">
            <w:pPr>
              <w:pStyle w:val="TAH"/>
              <w:rPr>
                <w:rFonts w:eastAsiaTheme="minorEastAsia"/>
                <w:b w:val="0"/>
                <w:bCs/>
                <w:lang w:eastAsia="zh-CN"/>
              </w:rPr>
            </w:pPr>
            <w:r>
              <w:rPr>
                <w:rFonts w:eastAsiaTheme="minorEastAsia"/>
                <w:b w:val="0"/>
                <w:bCs/>
                <w:lang w:eastAsia="zh-CN"/>
              </w:rPr>
              <w:t>0Hz</w:t>
            </w:r>
          </w:p>
        </w:tc>
        <w:tc>
          <w:tcPr>
            <w:tcW w:w="549" w:type="dxa"/>
            <w:vMerge w:val="restart"/>
            <w:vAlign w:val="center"/>
          </w:tcPr>
          <w:p w14:paraId="6D7A98F9" w14:textId="77777777"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134B6FB6" w14:textId="77777777" w:rsidR="00AD04F3" w:rsidRDefault="00AD04F3" w:rsidP="00AD04F3">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50095848" w14:textId="7D5326CC" w:rsidR="00AD04F3" w:rsidRPr="00732F88" w:rsidRDefault="00AD04F3"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9.58</w:t>
            </w:r>
          </w:p>
        </w:tc>
      </w:tr>
      <w:tr w:rsidR="00AD04F3" w:rsidRPr="00312333" w14:paraId="7A105AF4" w14:textId="77777777" w:rsidTr="00EA5665">
        <w:trPr>
          <w:trHeight w:val="207"/>
          <w:jc w:val="center"/>
        </w:trPr>
        <w:tc>
          <w:tcPr>
            <w:tcW w:w="708" w:type="dxa"/>
            <w:vMerge/>
            <w:vAlign w:val="center"/>
          </w:tcPr>
          <w:p w14:paraId="5AFE6F29" w14:textId="77777777" w:rsidR="00AD04F3" w:rsidRDefault="00AD04F3" w:rsidP="00AD04F3">
            <w:pPr>
              <w:pStyle w:val="TAH"/>
              <w:rPr>
                <w:rFonts w:eastAsiaTheme="minorEastAsia"/>
                <w:b w:val="0"/>
                <w:bCs/>
                <w:lang w:eastAsia="zh-CN"/>
              </w:rPr>
            </w:pPr>
          </w:p>
        </w:tc>
        <w:tc>
          <w:tcPr>
            <w:tcW w:w="491" w:type="dxa"/>
            <w:vAlign w:val="center"/>
          </w:tcPr>
          <w:p w14:paraId="6DFB5A33" w14:textId="77777777" w:rsidR="00AD04F3" w:rsidRDefault="00AD04F3"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5EC03C5A" w14:textId="77777777" w:rsidR="00AD04F3" w:rsidRDefault="00AD04F3" w:rsidP="00AD04F3">
            <w:pPr>
              <w:pStyle w:val="TAH"/>
              <w:rPr>
                <w:rFonts w:eastAsiaTheme="minorEastAsia"/>
                <w:b w:val="0"/>
                <w:bCs/>
                <w:lang w:eastAsia="zh-CN"/>
              </w:rPr>
            </w:pPr>
          </w:p>
        </w:tc>
        <w:tc>
          <w:tcPr>
            <w:tcW w:w="0" w:type="auto"/>
            <w:vMerge/>
            <w:vAlign w:val="center"/>
          </w:tcPr>
          <w:p w14:paraId="0FD84335" w14:textId="77777777" w:rsidR="00AD04F3" w:rsidRDefault="00AD04F3" w:rsidP="00AD04F3">
            <w:pPr>
              <w:pStyle w:val="TAH"/>
              <w:rPr>
                <w:rFonts w:eastAsiaTheme="minorEastAsia"/>
                <w:b w:val="0"/>
                <w:bCs/>
                <w:lang w:eastAsia="zh-CN"/>
              </w:rPr>
            </w:pPr>
          </w:p>
        </w:tc>
        <w:tc>
          <w:tcPr>
            <w:tcW w:w="0" w:type="auto"/>
            <w:vMerge/>
            <w:vAlign w:val="center"/>
          </w:tcPr>
          <w:p w14:paraId="7696FB0D" w14:textId="77777777" w:rsidR="00AD04F3" w:rsidRPr="007706DB" w:rsidRDefault="00AD04F3" w:rsidP="00AD04F3">
            <w:pPr>
              <w:pStyle w:val="TAH"/>
              <w:rPr>
                <w:b w:val="0"/>
                <w:bCs/>
                <w:lang w:val="fr-FR"/>
              </w:rPr>
            </w:pPr>
          </w:p>
        </w:tc>
        <w:tc>
          <w:tcPr>
            <w:tcW w:w="746" w:type="dxa"/>
            <w:vMerge/>
            <w:vAlign w:val="center"/>
          </w:tcPr>
          <w:p w14:paraId="192A27C6" w14:textId="77777777" w:rsidR="00AD04F3" w:rsidRPr="007706DB" w:rsidRDefault="00AD04F3" w:rsidP="00AD04F3">
            <w:pPr>
              <w:pStyle w:val="TAH"/>
              <w:rPr>
                <w:b w:val="0"/>
                <w:bCs/>
                <w:lang w:val="fr-FR"/>
              </w:rPr>
            </w:pPr>
          </w:p>
        </w:tc>
        <w:tc>
          <w:tcPr>
            <w:tcW w:w="1037" w:type="dxa"/>
            <w:vMerge/>
            <w:vAlign w:val="center"/>
          </w:tcPr>
          <w:p w14:paraId="014488C3" w14:textId="77777777" w:rsidR="00AD04F3" w:rsidRPr="007706DB" w:rsidRDefault="00AD04F3" w:rsidP="00AD04F3">
            <w:pPr>
              <w:pStyle w:val="TAH"/>
              <w:rPr>
                <w:b w:val="0"/>
                <w:bCs/>
                <w:lang w:val="fr-FR"/>
              </w:rPr>
            </w:pPr>
          </w:p>
        </w:tc>
        <w:tc>
          <w:tcPr>
            <w:tcW w:w="755" w:type="dxa"/>
            <w:vMerge/>
            <w:vAlign w:val="center"/>
          </w:tcPr>
          <w:p w14:paraId="3D3F4C4C" w14:textId="77777777" w:rsidR="00AD04F3" w:rsidRDefault="00AD04F3" w:rsidP="00AD04F3">
            <w:pPr>
              <w:pStyle w:val="TAH"/>
              <w:rPr>
                <w:rFonts w:eastAsiaTheme="minorEastAsia"/>
                <w:b w:val="0"/>
                <w:bCs/>
                <w:lang w:eastAsia="zh-CN"/>
              </w:rPr>
            </w:pPr>
          </w:p>
        </w:tc>
        <w:tc>
          <w:tcPr>
            <w:tcW w:w="717" w:type="dxa"/>
            <w:vMerge/>
            <w:vAlign w:val="center"/>
          </w:tcPr>
          <w:p w14:paraId="405EE6F0" w14:textId="77777777" w:rsidR="00AD04F3" w:rsidRDefault="00AD04F3" w:rsidP="00AD04F3">
            <w:pPr>
              <w:pStyle w:val="TAH"/>
              <w:rPr>
                <w:rFonts w:eastAsiaTheme="minorEastAsia"/>
                <w:b w:val="0"/>
                <w:bCs/>
                <w:lang w:eastAsia="zh-CN"/>
              </w:rPr>
            </w:pPr>
          </w:p>
        </w:tc>
        <w:tc>
          <w:tcPr>
            <w:tcW w:w="737" w:type="dxa"/>
            <w:vAlign w:val="center"/>
          </w:tcPr>
          <w:p w14:paraId="13CE56A3" w14:textId="77777777" w:rsidR="00AD04F3" w:rsidRDefault="00AD04F3" w:rsidP="00AD04F3">
            <w:pPr>
              <w:pStyle w:val="TAH"/>
              <w:rPr>
                <w:rFonts w:eastAsiaTheme="minorEastAsia"/>
                <w:b w:val="0"/>
                <w:bCs/>
                <w:lang w:eastAsia="zh-CN"/>
              </w:rPr>
            </w:pPr>
            <w:r>
              <w:rPr>
                <w:rFonts w:eastAsiaTheme="minorEastAsia"/>
                <w:b w:val="0"/>
                <w:bCs/>
                <w:lang w:eastAsia="zh-CN"/>
              </w:rPr>
              <w:t>0Hz</w:t>
            </w:r>
          </w:p>
        </w:tc>
        <w:tc>
          <w:tcPr>
            <w:tcW w:w="549" w:type="dxa"/>
            <w:vMerge/>
            <w:vAlign w:val="center"/>
          </w:tcPr>
          <w:p w14:paraId="6DDE6FB2" w14:textId="77777777" w:rsidR="00AD04F3" w:rsidRDefault="00AD04F3" w:rsidP="00AD04F3">
            <w:pPr>
              <w:pStyle w:val="TAH"/>
              <w:rPr>
                <w:rFonts w:eastAsiaTheme="minorEastAsia"/>
                <w:b w:val="0"/>
                <w:bCs/>
                <w:lang w:eastAsia="zh-CN"/>
              </w:rPr>
            </w:pPr>
          </w:p>
        </w:tc>
        <w:tc>
          <w:tcPr>
            <w:tcW w:w="708" w:type="dxa"/>
            <w:vMerge/>
            <w:vAlign w:val="center"/>
          </w:tcPr>
          <w:p w14:paraId="0970009F" w14:textId="77777777" w:rsidR="00AD04F3" w:rsidRDefault="00AD04F3" w:rsidP="00AD04F3">
            <w:pPr>
              <w:pStyle w:val="TAH"/>
              <w:rPr>
                <w:rFonts w:eastAsiaTheme="minorEastAsia"/>
                <w:b w:val="0"/>
                <w:bCs/>
                <w:lang w:eastAsia="zh-CN"/>
              </w:rPr>
            </w:pPr>
          </w:p>
        </w:tc>
        <w:tc>
          <w:tcPr>
            <w:tcW w:w="683" w:type="dxa"/>
            <w:vAlign w:val="center"/>
          </w:tcPr>
          <w:p w14:paraId="28D4781B" w14:textId="56D006D6" w:rsidR="00AD04F3" w:rsidRPr="00732F88" w:rsidRDefault="00AD04F3"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9.56</w:t>
            </w:r>
          </w:p>
        </w:tc>
      </w:tr>
      <w:tr w:rsidR="0051725F" w:rsidRPr="00312333" w14:paraId="652A902E" w14:textId="77777777" w:rsidTr="00EA5665">
        <w:trPr>
          <w:trHeight w:val="207"/>
          <w:jc w:val="center"/>
        </w:trPr>
        <w:tc>
          <w:tcPr>
            <w:tcW w:w="708" w:type="dxa"/>
            <w:vMerge w:val="restart"/>
            <w:vAlign w:val="center"/>
          </w:tcPr>
          <w:p w14:paraId="7003AC08" w14:textId="41B56F8D" w:rsidR="0051725F" w:rsidRDefault="0051725F" w:rsidP="00AD04F3">
            <w:pPr>
              <w:pStyle w:val="TAH"/>
              <w:rPr>
                <w:rFonts w:eastAsiaTheme="minorEastAsia"/>
                <w:b w:val="0"/>
                <w:bCs/>
                <w:lang w:eastAsia="zh-CN"/>
              </w:rPr>
            </w:pPr>
            <w:r>
              <w:rPr>
                <w:rFonts w:eastAsiaTheme="minorEastAsia" w:hint="eastAsia"/>
                <w:b w:val="0"/>
                <w:bCs/>
                <w:lang w:eastAsia="zh-CN"/>
              </w:rPr>
              <w:t>9</w:t>
            </w:r>
          </w:p>
        </w:tc>
        <w:tc>
          <w:tcPr>
            <w:tcW w:w="491" w:type="dxa"/>
            <w:vAlign w:val="center"/>
          </w:tcPr>
          <w:p w14:paraId="57EBA644" w14:textId="52541CAB" w:rsidR="0051725F" w:rsidRDefault="0051725F" w:rsidP="00AD04F3">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656662F" w14:textId="349649BB" w:rsidR="0051725F" w:rsidRDefault="0051725F" w:rsidP="00AD04F3">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3B9AC6A2" w14:textId="4569D995" w:rsidR="0051725F" w:rsidRDefault="0051725F" w:rsidP="00AD04F3">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3BC2F91D" w14:textId="008F6FA9" w:rsidR="0051725F" w:rsidRPr="007706DB" w:rsidRDefault="0051725F" w:rsidP="00AD04F3">
            <w:pPr>
              <w:pStyle w:val="TAH"/>
              <w:rPr>
                <w:b w:val="0"/>
                <w:bCs/>
                <w:lang w:val="fr-FR"/>
              </w:rPr>
            </w:pPr>
            <w:r>
              <w:rPr>
                <w:rFonts w:eastAsiaTheme="minorEastAsia"/>
                <w:b w:val="0"/>
                <w:bCs/>
                <w:lang w:val="fr-FR" w:eastAsia="zh-CN"/>
              </w:rPr>
              <w:t>10MHz</w:t>
            </w:r>
          </w:p>
        </w:tc>
        <w:tc>
          <w:tcPr>
            <w:tcW w:w="746" w:type="dxa"/>
            <w:vMerge w:val="restart"/>
            <w:vAlign w:val="center"/>
          </w:tcPr>
          <w:p w14:paraId="41DB9338" w14:textId="11ECC9F6" w:rsidR="0051725F" w:rsidRPr="007706DB" w:rsidRDefault="0051725F" w:rsidP="00AD04F3">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1FABA256" w14:textId="1C2F5982" w:rsidR="0051725F" w:rsidRPr="007706DB" w:rsidRDefault="0051725F" w:rsidP="00AD04F3">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55" w:type="dxa"/>
            <w:vMerge w:val="restart"/>
            <w:vAlign w:val="center"/>
          </w:tcPr>
          <w:p w14:paraId="167F92AA" w14:textId="2B3D1C2D" w:rsidR="0051725F" w:rsidRDefault="0051725F" w:rsidP="00AD04F3">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372A39EF" w14:textId="3DE7CE7D" w:rsidR="0051725F" w:rsidRDefault="0051725F" w:rsidP="00AD04F3">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69FD45D0" w14:textId="1F997BCE" w:rsidR="0051725F" w:rsidRDefault="0051725F" w:rsidP="00AD04F3">
            <w:pPr>
              <w:pStyle w:val="TAH"/>
              <w:rPr>
                <w:rFonts w:eastAsiaTheme="minorEastAsia"/>
                <w:b w:val="0"/>
                <w:bCs/>
                <w:lang w:eastAsia="zh-CN"/>
              </w:rPr>
            </w:pPr>
            <w:r>
              <w:rPr>
                <w:rFonts w:eastAsiaTheme="minorEastAsia"/>
                <w:b w:val="0"/>
                <w:bCs/>
                <w:lang w:eastAsia="zh-CN"/>
              </w:rPr>
              <w:t>200Hz</w:t>
            </w:r>
          </w:p>
        </w:tc>
        <w:tc>
          <w:tcPr>
            <w:tcW w:w="549" w:type="dxa"/>
            <w:vMerge w:val="restart"/>
            <w:vAlign w:val="center"/>
          </w:tcPr>
          <w:p w14:paraId="346C1B0C" w14:textId="0166631E" w:rsidR="0051725F" w:rsidRDefault="0051725F" w:rsidP="00AD04F3">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32567713" w14:textId="3CA5DB71" w:rsidR="0051725F" w:rsidRDefault="0051725F" w:rsidP="00AD04F3">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3A22D3F7" w14:textId="48B47715" w:rsidR="0051725F" w:rsidRDefault="0051725F"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8.88</w:t>
            </w:r>
          </w:p>
        </w:tc>
      </w:tr>
      <w:tr w:rsidR="0051725F" w:rsidRPr="00312333" w14:paraId="5F7BD11C" w14:textId="77777777" w:rsidTr="00EA5665">
        <w:trPr>
          <w:trHeight w:val="207"/>
          <w:jc w:val="center"/>
        </w:trPr>
        <w:tc>
          <w:tcPr>
            <w:tcW w:w="708" w:type="dxa"/>
            <w:vMerge/>
            <w:vAlign w:val="center"/>
          </w:tcPr>
          <w:p w14:paraId="2CABA12E" w14:textId="77777777" w:rsidR="0051725F" w:rsidRDefault="0051725F" w:rsidP="00AD04F3">
            <w:pPr>
              <w:pStyle w:val="TAH"/>
              <w:rPr>
                <w:rFonts w:eastAsiaTheme="minorEastAsia"/>
                <w:b w:val="0"/>
                <w:bCs/>
                <w:lang w:eastAsia="zh-CN"/>
              </w:rPr>
            </w:pPr>
          </w:p>
        </w:tc>
        <w:tc>
          <w:tcPr>
            <w:tcW w:w="491" w:type="dxa"/>
            <w:vAlign w:val="center"/>
          </w:tcPr>
          <w:p w14:paraId="4F533E52" w14:textId="7FDCB04C" w:rsidR="0051725F" w:rsidRDefault="0051725F" w:rsidP="00AD04F3">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478ABD1C" w14:textId="6FEEBB59" w:rsidR="0051725F" w:rsidRDefault="0051725F" w:rsidP="00AD04F3">
            <w:pPr>
              <w:pStyle w:val="TAH"/>
              <w:rPr>
                <w:rFonts w:eastAsiaTheme="minorEastAsia"/>
                <w:b w:val="0"/>
                <w:bCs/>
                <w:lang w:eastAsia="zh-CN"/>
              </w:rPr>
            </w:pPr>
          </w:p>
        </w:tc>
        <w:tc>
          <w:tcPr>
            <w:tcW w:w="0" w:type="auto"/>
            <w:vMerge/>
            <w:vAlign w:val="center"/>
          </w:tcPr>
          <w:p w14:paraId="3085B589" w14:textId="77777777" w:rsidR="0051725F" w:rsidRDefault="0051725F" w:rsidP="00AD04F3">
            <w:pPr>
              <w:pStyle w:val="TAH"/>
              <w:rPr>
                <w:rFonts w:eastAsiaTheme="minorEastAsia"/>
                <w:b w:val="0"/>
                <w:bCs/>
                <w:lang w:eastAsia="zh-CN"/>
              </w:rPr>
            </w:pPr>
          </w:p>
        </w:tc>
        <w:tc>
          <w:tcPr>
            <w:tcW w:w="0" w:type="auto"/>
            <w:vMerge/>
            <w:vAlign w:val="center"/>
          </w:tcPr>
          <w:p w14:paraId="149224DC" w14:textId="77777777" w:rsidR="0051725F" w:rsidRPr="007706DB" w:rsidRDefault="0051725F" w:rsidP="00AD04F3">
            <w:pPr>
              <w:pStyle w:val="TAH"/>
              <w:rPr>
                <w:b w:val="0"/>
                <w:bCs/>
                <w:lang w:val="fr-FR"/>
              </w:rPr>
            </w:pPr>
          </w:p>
        </w:tc>
        <w:tc>
          <w:tcPr>
            <w:tcW w:w="746" w:type="dxa"/>
            <w:vMerge/>
            <w:vAlign w:val="center"/>
          </w:tcPr>
          <w:p w14:paraId="459CC877" w14:textId="77777777" w:rsidR="0051725F" w:rsidRPr="007706DB" w:rsidRDefault="0051725F" w:rsidP="00AD04F3">
            <w:pPr>
              <w:pStyle w:val="TAH"/>
              <w:rPr>
                <w:b w:val="0"/>
                <w:bCs/>
                <w:lang w:val="fr-FR"/>
              </w:rPr>
            </w:pPr>
          </w:p>
        </w:tc>
        <w:tc>
          <w:tcPr>
            <w:tcW w:w="1037" w:type="dxa"/>
            <w:vMerge/>
            <w:vAlign w:val="center"/>
          </w:tcPr>
          <w:p w14:paraId="2AC34E14" w14:textId="77777777" w:rsidR="0051725F" w:rsidRPr="007706DB" w:rsidRDefault="0051725F" w:rsidP="00AD04F3">
            <w:pPr>
              <w:pStyle w:val="TAH"/>
              <w:rPr>
                <w:b w:val="0"/>
                <w:bCs/>
                <w:lang w:val="fr-FR"/>
              </w:rPr>
            </w:pPr>
          </w:p>
        </w:tc>
        <w:tc>
          <w:tcPr>
            <w:tcW w:w="755" w:type="dxa"/>
            <w:vMerge/>
            <w:vAlign w:val="center"/>
          </w:tcPr>
          <w:p w14:paraId="21972EBB" w14:textId="77777777" w:rsidR="0051725F" w:rsidRDefault="0051725F" w:rsidP="00AD04F3">
            <w:pPr>
              <w:pStyle w:val="TAH"/>
              <w:rPr>
                <w:rFonts w:eastAsiaTheme="minorEastAsia"/>
                <w:b w:val="0"/>
                <w:bCs/>
                <w:lang w:eastAsia="zh-CN"/>
              </w:rPr>
            </w:pPr>
          </w:p>
        </w:tc>
        <w:tc>
          <w:tcPr>
            <w:tcW w:w="717" w:type="dxa"/>
            <w:vMerge/>
            <w:vAlign w:val="center"/>
          </w:tcPr>
          <w:p w14:paraId="3FE89121" w14:textId="77777777" w:rsidR="0051725F" w:rsidRDefault="0051725F" w:rsidP="00AD04F3">
            <w:pPr>
              <w:pStyle w:val="TAH"/>
              <w:rPr>
                <w:rFonts w:eastAsiaTheme="minorEastAsia"/>
                <w:b w:val="0"/>
                <w:bCs/>
                <w:lang w:eastAsia="zh-CN"/>
              </w:rPr>
            </w:pPr>
          </w:p>
        </w:tc>
        <w:tc>
          <w:tcPr>
            <w:tcW w:w="737" w:type="dxa"/>
            <w:vAlign w:val="center"/>
          </w:tcPr>
          <w:p w14:paraId="5814669E" w14:textId="5E2F47AE" w:rsidR="0051725F" w:rsidRDefault="0051725F" w:rsidP="00AD04F3">
            <w:pPr>
              <w:pStyle w:val="TAH"/>
              <w:rPr>
                <w:rFonts w:eastAsiaTheme="minorEastAsia"/>
                <w:b w:val="0"/>
                <w:bCs/>
                <w:lang w:eastAsia="zh-CN"/>
              </w:rPr>
            </w:pPr>
            <w:r>
              <w:rPr>
                <w:rFonts w:eastAsiaTheme="minorEastAsia"/>
                <w:b w:val="0"/>
                <w:bCs/>
                <w:lang w:eastAsia="zh-CN"/>
              </w:rPr>
              <w:t>200Hz</w:t>
            </w:r>
          </w:p>
        </w:tc>
        <w:tc>
          <w:tcPr>
            <w:tcW w:w="549" w:type="dxa"/>
            <w:vMerge/>
            <w:vAlign w:val="center"/>
          </w:tcPr>
          <w:p w14:paraId="21B1AE1E" w14:textId="77777777" w:rsidR="0051725F" w:rsidRDefault="0051725F" w:rsidP="00AD04F3">
            <w:pPr>
              <w:pStyle w:val="TAH"/>
              <w:rPr>
                <w:rFonts w:eastAsiaTheme="minorEastAsia"/>
                <w:b w:val="0"/>
                <w:bCs/>
                <w:lang w:eastAsia="zh-CN"/>
              </w:rPr>
            </w:pPr>
          </w:p>
        </w:tc>
        <w:tc>
          <w:tcPr>
            <w:tcW w:w="708" w:type="dxa"/>
            <w:vMerge/>
            <w:vAlign w:val="center"/>
          </w:tcPr>
          <w:p w14:paraId="38716BE6" w14:textId="77777777" w:rsidR="0051725F" w:rsidRDefault="0051725F" w:rsidP="00AD04F3">
            <w:pPr>
              <w:pStyle w:val="TAH"/>
              <w:rPr>
                <w:rFonts w:eastAsiaTheme="minorEastAsia"/>
                <w:b w:val="0"/>
                <w:bCs/>
                <w:lang w:eastAsia="zh-CN"/>
              </w:rPr>
            </w:pPr>
          </w:p>
        </w:tc>
        <w:tc>
          <w:tcPr>
            <w:tcW w:w="683" w:type="dxa"/>
            <w:vAlign w:val="center"/>
          </w:tcPr>
          <w:p w14:paraId="72451677" w14:textId="19DB08E4" w:rsidR="0051725F" w:rsidRDefault="0051725F" w:rsidP="00AD04F3">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8.85</w:t>
            </w:r>
          </w:p>
        </w:tc>
      </w:tr>
      <w:tr w:rsidR="00EA5665" w:rsidRPr="00312333" w14:paraId="5992FC2A" w14:textId="77777777" w:rsidTr="00EA5665">
        <w:trPr>
          <w:trHeight w:val="207"/>
          <w:jc w:val="center"/>
        </w:trPr>
        <w:tc>
          <w:tcPr>
            <w:tcW w:w="708" w:type="dxa"/>
            <w:vMerge w:val="restart"/>
            <w:vAlign w:val="center"/>
          </w:tcPr>
          <w:p w14:paraId="607E36DA" w14:textId="6A8F2B93" w:rsidR="00EA5665" w:rsidRDefault="00EA5665" w:rsidP="00EA5665">
            <w:pPr>
              <w:pStyle w:val="TAH"/>
              <w:rPr>
                <w:rFonts w:eastAsiaTheme="minorEastAsia"/>
                <w:b w:val="0"/>
                <w:bCs/>
                <w:lang w:eastAsia="zh-CN"/>
              </w:rPr>
            </w:pPr>
            <w:r>
              <w:rPr>
                <w:rFonts w:eastAsiaTheme="minorEastAsia"/>
                <w:b w:val="0"/>
                <w:bCs/>
                <w:lang w:eastAsia="zh-CN"/>
              </w:rPr>
              <w:t>10</w:t>
            </w:r>
          </w:p>
        </w:tc>
        <w:tc>
          <w:tcPr>
            <w:tcW w:w="491" w:type="dxa"/>
            <w:vAlign w:val="center"/>
          </w:tcPr>
          <w:p w14:paraId="650B3EE8" w14:textId="77777777" w:rsidR="00EA5665" w:rsidRDefault="00EA5665" w:rsidP="00EA5665">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7B7931D4" w14:textId="61F0768F" w:rsidR="00EA5665" w:rsidRDefault="00EA5665" w:rsidP="00EA5665">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73799344" w14:textId="61014050" w:rsidR="00EA5665" w:rsidRDefault="00EA5665" w:rsidP="00EA5665">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1A137E48" w14:textId="080D1A47" w:rsidR="00EA5665" w:rsidRPr="007706DB" w:rsidRDefault="00EA5665" w:rsidP="00EA5665">
            <w:pPr>
              <w:pStyle w:val="TAH"/>
              <w:rPr>
                <w:b w:val="0"/>
                <w:bCs/>
                <w:lang w:val="fr-FR"/>
              </w:rPr>
            </w:pPr>
            <w:r>
              <w:rPr>
                <w:rFonts w:eastAsiaTheme="minorEastAsia"/>
                <w:b w:val="0"/>
                <w:bCs/>
                <w:lang w:val="fr-FR" w:eastAsia="zh-CN"/>
              </w:rPr>
              <w:t>10MHz</w:t>
            </w:r>
          </w:p>
        </w:tc>
        <w:tc>
          <w:tcPr>
            <w:tcW w:w="746" w:type="dxa"/>
            <w:vMerge w:val="restart"/>
            <w:vAlign w:val="center"/>
          </w:tcPr>
          <w:p w14:paraId="78E05D41" w14:textId="79B5C7C4" w:rsidR="00EA5665" w:rsidRPr="007706DB" w:rsidRDefault="00EA5665" w:rsidP="00EA5665">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5266834B" w14:textId="4DBDB053" w:rsidR="00EA5665" w:rsidRPr="007706DB" w:rsidRDefault="00EA5665" w:rsidP="00EA5665">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55" w:type="dxa"/>
            <w:vMerge w:val="restart"/>
            <w:vAlign w:val="center"/>
          </w:tcPr>
          <w:p w14:paraId="41C7B7AD" w14:textId="01223F64" w:rsidR="00EA5665" w:rsidRDefault="00EA5665" w:rsidP="00EA5665">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25DE431D" w14:textId="19E68DA3" w:rsidR="00EA5665" w:rsidRDefault="00EA5665" w:rsidP="00EA5665">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5AC16C27" w14:textId="6EA679B4" w:rsidR="00EA5665" w:rsidRDefault="00EA5665" w:rsidP="00EA5665">
            <w:pPr>
              <w:pStyle w:val="TAH"/>
              <w:rPr>
                <w:rFonts w:eastAsiaTheme="minorEastAsia"/>
                <w:b w:val="0"/>
                <w:bCs/>
                <w:lang w:eastAsia="zh-CN"/>
              </w:rPr>
            </w:pPr>
            <w:r>
              <w:rPr>
                <w:rFonts w:eastAsiaTheme="minorEastAsia"/>
                <w:b w:val="0"/>
                <w:bCs/>
                <w:lang w:eastAsia="zh-CN"/>
              </w:rPr>
              <w:t>0Hz</w:t>
            </w:r>
          </w:p>
        </w:tc>
        <w:tc>
          <w:tcPr>
            <w:tcW w:w="549" w:type="dxa"/>
            <w:vMerge w:val="restart"/>
            <w:vAlign w:val="center"/>
          </w:tcPr>
          <w:p w14:paraId="495EEBFC" w14:textId="3AF767AA" w:rsidR="00EA5665" w:rsidRDefault="00EA5665" w:rsidP="00EA5665">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598FF7E4" w14:textId="4050A7BE" w:rsidR="00EA5665" w:rsidRDefault="00EA5665" w:rsidP="00EA5665">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0325BB66" w14:textId="22DA92F6" w:rsidR="00EA5665" w:rsidRPr="00732F88" w:rsidRDefault="00EA5665" w:rsidP="00EA5665">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5.25</w:t>
            </w:r>
          </w:p>
        </w:tc>
      </w:tr>
      <w:tr w:rsidR="00EA5665" w:rsidRPr="00312333" w14:paraId="1364D55F" w14:textId="77777777" w:rsidTr="00EA5665">
        <w:trPr>
          <w:trHeight w:val="207"/>
          <w:jc w:val="center"/>
        </w:trPr>
        <w:tc>
          <w:tcPr>
            <w:tcW w:w="708" w:type="dxa"/>
            <w:vMerge/>
            <w:vAlign w:val="center"/>
          </w:tcPr>
          <w:p w14:paraId="76E0B55E" w14:textId="77777777" w:rsidR="00EA5665" w:rsidRDefault="00EA5665" w:rsidP="00EA5665">
            <w:pPr>
              <w:pStyle w:val="TAH"/>
              <w:rPr>
                <w:rFonts w:eastAsiaTheme="minorEastAsia"/>
                <w:b w:val="0"/>
                <w:bCs/>
                <w:lang w:eastAsia="zh-CN"/>
              </w:rPr>
            </w:pPr>
          </w:p>
        </w:tc>
        <w:tc>
          <w:tcPr>
            <w:tcW w:w="491" w:type="dxa"/>
            <w:vAlign w:val="center"/>
          </w:tcPr>
          <w:p w14:paraId="259ACD63" w14:textId="77777777" w:rsidR="00EA5665" w:rsidRDefault="00EA5665" w:rsidP="00EA5665">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EC61AB8" w14:textId="77777777" w:rsidR="00EA5665" w:rsidRDefault="00EA5665" w:rsidP="00EA5665">
            <w:pPr>
              <w:pStyle w:val="TAH"/>
              <w:rPr>
                <w:rFonts w:eastAsiaTheme="minorEastAsia"/>
                <w:b w:val="0"/>
                <w:bCs/>
                <w:lang w:eastAsia="zh-CN"/>
              </w:rPr>
            </w:pPr>
          </w:p>
        </w:tc>
        <w:tc>
          <w:tcPr>
            <w:tcW w:w="0" w:type="auto"/>
            <w:vMerge/>
            <w:vAlign w:val="center"/>
          </w:tcPr>
          <w:p w14:paraId="50FBD0D2" w14:textId="77777777" w:rsidR="00EA5665" w:rsidRDefault="00EA5665" w:rsidP="00EA5665">
            <w:pPr>
              <w:pStyle w:val="TAH"/>
              <w:rPr>
                <w:rFonts w:eastAsiaTheme="minorEastAsia"/>
                <w:b w:val="0"/>
                <w:bCs/>
                <w:lang w:eastAsia="zh-CN"/>
              </w:rPr>
            </w:pPr>
          </w:p>
        </w:tc>
        <w:tc>
          <w:tcPr>
            <w:tcW w:w="0" w:type="auto"/>
            <w:vMerge/>
            <w:vAlign w:val="center"/>
          </w:tcPr>
          <w:p w14:paraId="6786E92B" w14:textId="77777777" w:rsidR="00EA5665" w:rsidRPr="007706DB" w:rsidRDefault="00EA5665" w:rsidP="00EA5665">
            <w:pPr>
              <w:pStyle w:val="TAH"/>
              <w:rPr>
                <w:b w:val="0"/>
                <w:bCs/>
                <w:lang w:val="fr-FR"/>
              </w:rPr>
            </w:pPr>
          </w:p>
        </w:tc>
        <w:tc>
          <w:tcPr>
            <w:tcW w:w="746" w:type="dxa"/>
            <w:vMerge/>
            <w:vAlign w:val="center"/>
          </w:tcPr>
          <w:p w14:paraId="3DAC1181" w14:textId="77777777" w:rsidR="00EA5665" w:rsidRPr="007706DB" w:rsidRDefault="00EA5665" w:rsidP="00EA5665">
            <w:pPr>
              <w:pStyle w:val="TAH"/>
              <w:rPr>
                <w:b w:val="0"/>
                <w:bCs/>
                <w:lang w:val="fr-FR"/>
              </w:rPr>
            </w:pPr>
          </w:p>
        </w:tc>
        <w:tc>
          <w:tcPr>
            <w:tcW w:w="1037" w:type="dxa"/>
            <w:vMerge/>
            <w:vAlign w:val="center"/>
          </w:tcPr>
          <w:p w14:paraId="0D285782" w14:textId="77777777" w:rsidR="00EA5665" w:rsidRPr="007706DB" w:rsidRDefault="00EA5665" w:rsidP="00EA5665">
            <w:pPr>
              <w:pStyle w:val="TAH"/>
              <w:rPr>
                <w:b w:val="0"/>
                <w:bCs/>
                <w:lang w:val="fr-FR"/>
              </w:rPr>
            </w:pPr>
          </w:p>
        </w:tc>
        <w:tc>
          <w:tcPr>
            <w:tcW w:w="755" w:type="dxa"/>
            <w:vMerge/>
            <w:vAlign w:val="center"/>
          </w:tcPr>
          <w:p w14:paraId="5FB1E14E" w14:textId="77777777" w:rsidR="00EA5665" w:rsidRDefault="00EA5665" w:rsidP="00EA5665">
            <w:pPr>
              <w:pStyle w:val="TAH"/>
              <w:rPr>
                <w:rFonts w:eastAsiaTheme="minorEastAsia"/>
                <w:b w:val="0"/>
                <w:bCs/>
                <w:lang w:eastAsia="zh-CN"/>
              </w:rPr>
            </w:pPr>
          </w:p>
        </w:tc>
        <w:tc>
          <w:tcPr>
            <w:tcW w:w="717" w:type="dxa"/>
            <w:vMerge/>
            <w:vAlign w:val="center"/>
          </w:tcPr>
          <w:p w14:paraId="461D4753" w14:textId="77777777" w:rsidR="00EA5665" w:rsidRDefault="00EA5665" w:rsidP="00EA5665">
            <w:pPr>
              <w:pStyle w:val="TAH"/>
              <w:rPr>
                <w:rFonts w:eastAsiaTheme="minorEastAsia"/>
                <w:b w:val="0"/>
                <w:bCs/>
                <w:lang w:eastAsia="zh-CN"/>
              </w:rPr>
            </w:pPr>
          </w:p>
        </w:tc>
        <w:tc>
          <w:tcPr>
            <w:tcW w:w="737" w:type="dxa"/>
            <w:vAlign w:val="center"/>
          </w:tcPr>
          <w:p w14:paraId="6C461AC2" w14:textId="56B2AEDD" w:rsidR="00EA5665" w:rsidRDefault="00EA5665" w:rsidP="00EA5665">
            <w:pPr>
              <w:pStyle w:val="TAH"/>
              <w:rPr>
                <w:rFonts w:eastAsiaTheme="minorEastAsia"/>
                <w:b w:val="0"/>
                <w:bCs/>
                <w:lang w:eastAsia="zh-CN"/>
              </w:rPr>
            </w:pPr>
            <w:r>
              <w:rPr>
                <w:rFonts w:eastAsiaTheme="minorEastAsia"/>
                <w:b w:val="0"/>
                <w:bCs/>
                <w:lang w:eastAsia="zh-CN"/>
              </w:rPr>
              <w:t>0Hz</w:t>
            </w:r>
          </w:p>
        </w:tc>
        <w:tc>
          <w:tcPr>
            <w:tcW w:w="549" w:type="dxa"/>
            <w:vMerge/>
            <w:vAlign w:val="center"/>
          </w:tcPr>
          <w:p w14:paraId="587D7BFC" w14:textId="77777777" w:rsidR="00EA5665" w:rsidRDefault="00EA5665" w:rsidP="00EA5665">
            <w:pPr>
              <w:pStyle w:val="TAH"/>
              <w:rPr>
                <w:rFonts w:eastAsiaTheme="minorEastAsia"/>
                <w:b w:val="0"/>
                <w:bCs/>
                <w:lang w:eastAsia="zh-CN"/>
              </w:rPr>
            </w:pPr>
          </w:p>
        </w:tc>
        <w:tc>
          <w:tcPr>
            <w:tcW w:w="708" w:type="dxa"/>
            <w:vMerge/>
            <w:vAlign w:val="center"/>
          </w:tcPr>
          <w:p w14:paraId="610A67F5" w14:textId="77777777" w:rsidR="00EA5665" w:rsidRDefault="00EA5665" w:rsidP="00EA5665">
            <w:pPr>
              <w:pStyle w:val="TAH"/>
              <w:rPr>
                <w:rFonts w:eastAsiaTheme="minorEastAsia"/>
                <w:b w:val="0"/>
                <w:bCs/>
                <w:lang w:eastAsia="zh-CN"/>
              </w:rPr>
            </w:pPr>
          </w:p>
        </w:tc>
        <w:tc>
          <w:tcPr>
            <w:tcW w:w="683" w:type="dxa"/>
            <w:vAlign w:val="center"/>
          </w:tcPr>
          <w:p w14:paraId="6743140B" w14:textId="189C5B1A" w:rsidR="00EA5665" w:rsidRPr="00732F88" w:rsidRDefault="00EA5665" w:rsidP="00EA5665">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5.26</w:t>
            </w:r>
          </w:p>
        </w:tc>
      </w:tr>
      <w:tr w:rsidR="0051725F" w:rsidRPr="00312333" w14:paraId="4912B0C0" w14:textId="77777777" w:rsidTr="00EA5665">
        <w:trPr>
          <w:trHeight w:val="207"/>
          <w:jc w:val="center"/>
        </w:trPr>
        <w:tc>
          <w:tcPr>
            <w:tcW w:w="708" w:type="dxa"/>
            <w:vMerge w:val="restart"/>
            <w:vAlign w:val="center"/>
          </w:tcPr>
          <w:p w14:paraId="0EAF0F3B" w14:textId="180D2827" w:rsidR="0051725F" w:rsidRDefault="0051725F" w:rsidP="00EA5665">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491" w:type="dxa"/>
            <w:vAlign w:val="center"/>
          </w:tcPr>
          <w:p w14:paraId="6CE7FFC8" w14:textId="4BFEA7DE" w:rsidR="0051725F" w:rsidRDefault="0051725F" w:rsidP="00EA5665">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1B4C8216" w14:textId="6A971A25" w:rsidR="0051725F" w:rsidRDefault="0051725F" w:rsidP="00EA5665">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/1</w:t>
            </w:r>
          </w:p>
        </w:tc>
        <w:tc>
          <w:tcPr>
            <w:tcW w:w="0" w:type="auto"/>
            <w:vMerge w:val="restart"/>
            <w:vAlign w:val="center"/>
          </w:tcPr>
          <w:p w14:paraId="61274528" w14:textId="5196AB72" w:rsidR="0051725F" w:rsidRDefault="0051725F" w:rsidP="00EA5665">
            <w:pPr>
              <w:pStyle w:val="TAH"/>
              <w:rPr>
                <w:rFonts w:eastAsiaTheme="minorEastAsia"/>
                <w:b w:val="0"/>
                <w:bCs/>
                <w:lang w:eastAsia="zh-CN"/>
              </w:rPr>
            </w:pPr>
            <w:r>
              <w:rPr>
                <w:rFonts w:eastAsiaTheme="minorEastAsia"/>
                <w:b w:val="0"/>
                <w:bCs/>
                <w:lang w:eastAsia="zh-CN"/>
              </w:rPr>
              <w:t>30KhZ</w:t>
            </w:r>
          </w:p>
        </w:tc>
        <w:tc>
          <w:tcPr>
            <w:tcW w:w="0" w:type="auto"/>
            <w:vMerge w:val="restart"/>
            <w:vAlign w:val="center"/>
          </w:tcPr>
          <w:p w14:paraId="3A94EE17" w14:textId="4A0F41D9" w:rsidR="0051725F" w:rsidRPr="007706DB" w:rsidRDefault="0051725F" w:rsidP="00EA5665">
            <w:pPr>
              <w:pStyle w:val="TAH"/>
              <w:rPr>
                <w:b w:val="0"/>
                <w:bCs/>
                <w:lang w:val="fr-FR"/>
              </w:rPr>
            </w:pPr>
            <w:r>
              <w:rPr>
                <w:rFonts w:eastAsiaTheme="minorEastAsia"/>
                <w:b w:val="0"/>
                <w:bCs/>
                <w:lang w:val="fr-FR" w:eastAsia="zh-CN"/>
              </w:rPr>
              <w:t>10MHz</w:t>
            </w:r>
          </w:p>
        </w:tc>
        <w:tc>
          <w:tcPr>
            <w:tcW w:w="746" w:type="dxa"/>
            <w:vMerge w:val="restart"/>
            <w:vAlign w:val="center"/>
          </w:tcPr>
          <w:p w14:paraId="7E7ECB08" w14:textId="21BD226E" w:rsidR="0051725F" w:rsidRPr="007706DB" w:rsidRDefault="0051725F" w:rsidP="00EA5665">
            <w:pPr>
              <w:pStyle w:val="TAH"/>
              <w:rPr>
                <w:b w:val="0"/>
                <w:bCs/>
                <w:lang w:val="fr-FR"/>
              </w:rPr>
            </w:pPr>
            <w:r>
              <w:rPr>
                <w:rFonts w:eastAsiaTheme="minorEastAsia" w:hint="eastAsia"/>
                <w:b w:val="0"/>
                <w:bCs/>
                <w:lang w:val="fr-FR" w:eastAsia="zh-CN"/>
              </w:rPr>
              <w:t>(</w:t>
            </w:r>
            <w:r>
              <w:rPr>
                <w:rFonts w:eastAsiaTheme="minorEastAsia"/>
                <w:b w:val="0"/>
                <w:bCs/>
                <w:lang w:val="fr-FR" w:eastAsia="zh-CN"/>
              </w:rPr>
              <w:t>2,11)</w:t>
            </w:r>
          </w:p>
        </w:tc>
        <w:tc>
          <w:tcPr>
            <w:tcW w:w="1037" w:type="dxa"/>
            <w:vMerge w:val="restart"/>
            <w:vAlign w:val="center"/>
          </w:tcPr>
          <w:p w14:paraId="613FFA93" w14:textId="4A0E7F8B" w:rsidR="0051725F" w:rsidRPr="007706DB" w:rsidRDefault="0051725F" w:rsidP="00EA5665">
            <w:pPr>
              <w:pStyle w:val="TAH"/>
              <w:rPr>
                <w:b w:val="0"/>
                <w:bCs/>
                <w:lang w:val="fr-FR"/>
              </w:rPr>
            </w:pPr>
            <w:r w:rsidRPr="007706DB">
              <w:rPr>
                <w:b w:val="0"/>
                <w:bCs/>
                <w:lang w:val="fr-FR"/>
              </w:rPr>
              <w:t>NTN-TDL</w:t>
            </w:r>
            <w:r>
              <w:rPr>
                <w:b w:val="0"/>
                <w:bCs/>
                <w:lang w:val="fr-FR"/>
              </w:rPr>
              <w:t>A100</w:t>
            </w:r>
            <w:r w:rsidRPr="007706DB">
              <w:rPr>
                <w:b w:val="0"/>
                <w:bCs/>
                <w:lang w:val="fr-FR"/>
              </w:rPr>
              <w:t>-200 Low</w:t>
            </w:r>
          </w:p>
        </w:tc>
        <w:tc>
          <w:tcPr>
            <w:tcW w:w="755" w:type="dxa"/>
            <w:vMerge w:val="restart"/>
            <w:vAlign w:val="center"/>
          </w:tcPr>
          <w:p w14:paraId="6E7CBF3A" w14:textId="138A7CAC" w:rsidR="0051725F" w:rsidRDefault="0051725F" w:rsidP="00EA5665">
            <w:pPr>
              <w:pStyle w:val="TAH"/>
              <w:rPr>
                <w:rFonts w:eastAsiaTheme="minorEastAsia"/>
                <w:b w:val="0"/>
                <w:bCs/>
                <w:lang w:eastAsia="zh-CN"/>
              </w:rPr>
            </w:pPr>
            <w:r>
              <w:rPr>
                <w:rFonts w:eastAsiaTheme="minorEastAsia" w:hint="eastAsia"/>
                <w:b w:val="0"/>
                <w:bCs/>
                <w:lang w:eastAsia="zh-CN"/>
              </w:rPr>
              <w:t>7</w:t>
            </w:r>
            <w:r>
              <w:rPr>
                <w:rFonts w:eastAsiaTheme="minorEastAsia"/>
                <w:b w:val="0"/>
                <w:bCs/>
                <w:lang w:eastAsia="zh-CN"/>
              </w:rPr>
              <w:t>0%</w:t>
            </w:r>
          </w:p>
        </w:tc>
        <w:tc>
          <w:tcPr>
            <w:tcW w:w="717" w:type="dxa"/>
            <w:vMerge w:val="restart"/>
            <w:vAlign w:val="center"/>
          </w:tcPr>
          <w:p w14:paraId="42C10E81" w14:textId="47B3BCAD" w:rsidR="0051725F" w:rsidRDefault="0051725F" w:rsidP="00EA5665">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03563D37" w14:textId="555A1A2E" w:rsidR="0051725F" w:rsidRDefault="0051725F" w:rsidP="00EA5665">
            <w:pPr>
              <w:pStyle w:val="TAH"/>
              <w:rPr>
                <w:rFonts w:eastAsiaTheme="minorEastAsia"/>
                <w:b w:val="0"/>
                <w:bCs/>
                <w:lang w:eastAsia="zh-CN"/>
              </w:rPr>
            </w:pPr>
            <w:r>
              <w:rPr>
                <w:rFonts w:eastAsiaTheme="minorEastAsia"/>
                <w:b w:val="0"/>
                <w:bCs/>
                <w:lang w:eastAsia="zh-CN"/>
              </w:rPr>
              <w:t>200Hz</w:t>
            </w:r>
          </w:p>
        </w:tc>
        <w:tc>
          <w:tcPr>
            <w:tcW w:w="549" w:type="dxa"/>
            <w:vMerge w:val="restart"/>
            <w:vAlign w:val="center"/>
          </w:tcPr>
          <w:p w14:paraId="1E770BFF" w14:textId="7CAB2EAC" w:rsidR="0051725F" w:rsidRDefault="0051725F" w:rsidP="00EA5665">
            <w:pPr>
              <w:pStyle w:val="TAH"/>
              <w:rPr>
                <w:rFonts w:eastAsiaTheme="minorEastAsia"/>
                <w:b w:val="0"/>
                <w:bCs/>
                <w:lang w:eastAsia="zh-CN"/>
              </w:rPr>
            </w:pPr>
            <w:r>
              <w:rPr>
                <w:rFonts w:eastAsiaTheme="minorEastAsia" w:hint="eastAsia"/>
                <w:b w:val="0"/>
                <w:bCs/>
                <w:lang w:eastAsia="zh-CN"/>
              </w:rPr>
              <w:t>2</w:t>
            </w:r>
          </w:p>
        </w:tc>
        <w:tc>
          <w:tcPr>
            <w:tcW w:w="708" w:type="dxa"/>
            <w:vMerge w:val="restart"/>
            <w:vAlign w:val="center"/>
          </w:tcPr>
          <w:p w14:paraId="58140522" w14:textId="4E2A8621" w:rsidR="0051725F" w:rsidRDefault="0051725F" w:rsidP="00EA5665">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1315DED8" w14:textId="50686D63" w:rsidR="0051725F" w:rsidRDefault="0051725F" w:rsidP="00EA5665">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4.37</w:t>
            </w:r>
          </w:p>
        </w:tc>
      </w:tr>
      <w:tr w:rsidR="0051725F" w:rsidRPr="00312333" w14:paraId="4F69C0C0" w14:textId="77777777" w:rsidTr="00EA5665">
        <w:trPr>
          <w:trHeight w:val="207"/>
          <w:jc w:val="center"/>
        </w:trPr>
        <w:tc>
          <w:tcPr>
            <w:tcW w:w="708" w:type="dxa"/>
            <w:vMerge/>
            <w:vAlign w:val="center"/>
          </w:tcPr>
          <w:p w14:paraId="7E8CB200" w14:textId="77777777" w:rsidR="0051725F" w:rsidRDefault="0051725F" w:rsidP="00EA5665">
            <w:pPr>
              <w:pStyle w:val="TAH"/>
              <w:rPr>
                <w:rFonts w:eastAsiaTheme="minorEastAsia"/>
                <w:b w:val="0"/>
                <w:bCs/>
                <w:lang w:eastAsia="zh-CN"/>
              </w:rPr>
            </w:pPr>
          </w:p>
        </w:tc>
        <w:tc>
          <w:tcPr>
            <w:tcW w:w="491" w:type="dxa"/>
            <w:vAlign w:val="center"/>
          </w:tcPr>
          <w:p w14:paraId="76959AEA" w14:textId="037ACEA9" w:rsidR="0051725F" w:rsidRDefault="0051725F" w:rsidP="00EA5665">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6464F905" w14:textId="77777777" w:rsidR="0051725F" w:rsidRDefault="0051725F" w:rsidP="00EA5665">
            <w:pPr>
              <w:pStyle w:val="TAH"/>
              <w:rPr>
                <w:rFonts w:eastAsiaTheme="minorEastAsia"/>
                <w:b w:val="0"/>
                <w:bCs/>
                <w:lang w:eastAsia="zh-CN"/>
              </w:rPr>
            </w:pPr>
          </w:p>
        </w:tc>
        <w:tc>
          <w:tcPr>
            <w:tcW w:w="0" w:type="auto"/>
            <w:vMerge/>
            <w:vAlign w:val="center"/>
          </w:tcPr>
          <w:p w14:paraId="10B211F5" w14:textId="77777777" w:rsidR="0051725F" w:rsidRDefault="0051725F" w:rsidP="00EA5665">
            <w:pPr>
              <w:pStyle w:val="TAH"/>
              <w:rPr>
                <w:rFonts w:eastAsiaTheme="minorEastAsia"/>
                <w:b w:val="0"/>
                <w:bCs/>
                <w:lang w:eastAsia="zh-CN"/>
              </w:rPr>
            </w:pPr>
          </w:p>
        </w:tc>
        <w:tc>
          <w:tcPr>
            <w:tcW w:w="0" w:type="auto"/>
            <w:vMerge/>
            <w:vAlign w:val="center"/>
          </w:tcPr>
          <w:p w14:paraId="1A678F04" w14:textId="77777777" w:rsidR="0051725F" w:rsidRPr="007706DB" w:rsidRDefault="0051725F" w:rsidP="00EA5665">
            <w:pPr>
              <w:pStyle w:val="TAH"/>
              <w:rPr>
                <w:b w:val="0"/>
                <w:bCs/>
                <w:lang w:val="fr-FR"/>
              </w:rPr>
            </w:pPr>
          </w:p>
        </w:tc>
        <w:tc>
          <w:tcPr>
            <w:tcW w:w="746" w:type="dxa"/>
            <w:vMerge/>
            <w:vAlign w:val="center"/>
          </w:tcPr>
          <w:p w14:paraId="11E649F9" w14:textId="77777777" w:rsidR="0051725F" w:rsidRPr="007706DB" w:rsidRDefault="0051725F" w:rsidP="00EA5665">
            <w:pPr>
              <w:pStyle w:val="TAH"/>
              <w:rPr>
                <w:b w:val="0"/>
                <w:bCs/>
                <w:lang w:val="fr-FR"/>
              </w:rPr>
            </w:pPr>
          </w:p>
        </w:tc>
        <w:tc>
          <w:tcPr>
            <w:tcW w:w="1037" w:type="dxa"/>
            <w:vMerge/>
            <w:vAlign w:val="center"/>
          </w:tcPr>
          <w:p w14:paraId="4AB08DCE" w14:textId="77777777" w:rsidR="0051725F" w:rsidRPr="007706DB" w:rsidRDefault="0051725F" w:rsidP="00EA5665">
            <w:pPr>
              <w:pStyle w:val="TAH"/>
              <w:rPr>
                <w:b w:val="0"/>
                <w:bCs/>
                <w:lang w:val="fr-FR"/>
              </w:rPr>
            </w:pPr>
          </w:p>
        </w:tc>
        <w:tc>
          <w:tcPr>
            <w:tcW w:w="755" w:type="dxa"/>
            <w:vMerge/>
            <w:vAlign w:val="center"/>
          </w:tcPr>
          <w:p w14:paraId="723CE216" w14:textId="77777777" w:rsidR="0051725F" w:rsidRDefault="0051725F" w:rsidP="00EA5665">
            <w:pPr>
              <w:pStyle w:val="TAH"/>
              <w:rPr>
                <w:rFonts w:eastAsiaTheme="minorEastAsia"/>
                <w:b w:val="0"/>
                <w:bCs/>
                <w:lang w:eastAsia="zh-CN"/>
              </w:rPr>
            </w:pPr>
          </w:p>
        </w:tc>
        <w:tc>
          <w:tcPr>
            <w:tcW w:w="717" w:type="dxa"/>
            <w:vMerge/>
            <w:vAlign w:val="center"/>
          </w:tcPr>
          <w:p w14:paraId="24BA666C" w14:textId="77777777" w:rsidR="0051725F" w:rsidRDefault="0051725F" w:rsidP="00EA5665">
            <w:pPr>
              <w:pStyle w:val="TAH"/>
              <w:rPr>
                <w:rFonts w:eastAsiaTheme="minorEastAsia"/>
                <w:b w:val="0"/>
                <w:bCs/>
                <w:lang w:eastAsia="zh-CN"/>
              </w:rPr>
            </w:pPr>
          </w:p>
        </w:tc>
        <w:tc>
          <w:tcPr>
            <w:tcW w:w="737" w:type="dxa"/>
            <w:vAlign w:val="center"/>
          </w:tcPr>
          <w:p w14:paraId="1DF7FD9A" w14:textId="51396128" w:rsidR="0051725F" w:rsidRDefault="0051725F" w:rsidP="00EA5665">
            <w:pPr>
              <w:pStyle w:val="TAH"/>
              <w:rPr>
                <w:rFonts w:eastAsiaTheme="minorEastAsia"/>
                <w:b w:val="0"/>
                <w:bCs/>
                <w:lang w:eastAsia="zh-CN"/>
              </w:rPr>
            </w:pPr>
            <w:r>
              <w:rPr>
                <w:rFonts w:eastAsiaTheme="minorEastAsia"/>
                <w:b w:val="0"/>
                <w:bCs/>
                <w:lang w:eastAsia="zh-CN"/>
              </w:rPr>
              <w:t>200Hz</w:t>
            </w:r>
          </w:p>
        </w:tc>
        <w:tc>
          <w:tcPr>
            <w:tcW w:w="549" w:type="dxa"/>
            <w:vMerge/>
            <w:vAlign w:val="center"/>
          </w:tcPr>
          <w:p w14:paraId="4DC8B18B" w14:textId="77777777" w:rsidR="0051725F" w:rsidRDefault="0051725F" w:rsidP="00EA5665">
            <w:pPr>
              <w:pStyle w:val="TAH"/>
              <w:rPr>
                <w:rFonts w:eastAsiaTheme="minorEastAsia"/>
                <w:b w:val="0"/>
                <w:bCs/>
                <w:lang w:eastAsia="zh-CN"/>
              </w:rPr>
            </w:pPr>
          </w:p>
        </w:tc>
        <w:tc>
          <w:tcPr>
            <w:tcW w:w="708" w:type="dxa"/>
            <w:vMerge/>
            <w:vAlign w:val="center"/>
          </w:tcPr>
          <w:p w14:paraId="27500EF8" w14:textId="77777777" w:rsidR="0051725F" w:rsidRDefault="0051725F" w:rsidP="00EA5665">
            <w:pPr>
              <w:pStyle w:val="TAH"/>
              <w:rPr>
                <w:rFonts w:eastAsiaTheme="minorEastAsia"/>
                <w:b w:val="0"/>
                <w:bCs/>
                <w:lang w:eastAsia="zh-CN"/>
              </w:rPr>
            </w:pPr>
          </w:p>
        </w:tc>
        <w:tc>
          <w:tcPr>
            <w:tcW w:w="683" w:type="dxa"/>
            <w:vAlign w:val="center"/>
          </w:tcPr>
          <w:p w14:paraId="455B0208" w14:textId="21510E7B" w:rsidR="0051725F" w:rsidRDefault="0051725F" w:rsidP="00EA5665">
            <w:pPr>
              <w:pStyle w:val="TAH"/>
              <w:rPr>
                <w:rFonts w:eastAsiaTheme="minorEastAsia"/>
                <w:b w:val="0"/>
                <w:bCs/>
                <w:lang w:eastAsia="zh-CN"/>
              </w:rPr>
            </w:pPr>
            <w:r>
              <w:rPr>
                <w:rFonts w:eastAsiaTheme="minorEastAsia" w:hint="eastAsia"/>
                <w:b w:val="0"/>
                <w:bCs/>
                <w:lang w:eastAsia="zh-CN"/>
              </w:rPr>
              <w:t>-</w:t>
            </w:r>
            <w:r>
              <w:rPr>
                <w:rFonts w:eastAsiaTheme="minorEastAsia"/>
                <w:b w:val="0"/>
                <w:bCs/>
                <w:lang w:eastAsia="zh-CN"/>
              </w:rPr>
              <w:t>4.38</w:t>
            </w:r>
          </w:p>
        </w:tc>
      </w:tr>
    </w:tbl>
    <w:p w14:paraId="4328666C" w14:textId="77777777" w:rsidR="00126ED9" w:rsidRDefault="00126ED9" w:rsidP="00905849">
      <w:pPr>
        <w:jc w:val="both"/>
        <w:rPr>
          <w:szCs w:val="18"/>
          <w:lang w:eastAsia="zh-CN"/>
        </w:rPr>
      </w:pPr>
    </w:p>
    <w:p w14:paraId="2375AF04" w14:textId="4C170177" w:rsidR="0051725F" w:rsidRDefault="00732F88" w:rsidP="00905849">
      <w:pPr>
        <w:jc w:val="both"/>
        <w:rPr>
          <w:szCs w:val="18"/>
          <w:lang w:eastAsia="zh-CN"/>
        </w:rPr>
      </w:pPr>
      <w:r>
        <w:rPr>
          <w:rFonts w:hint="eastAsia"/>
          <w:szCs w:val="18"/>
          <w:lang w:eastAsia="zh-CN"/>
        </w:rPr>
        <w:t>C</w:t>
      </w:r>
      <w:r>
        <w:rPr>
          <w:szCs w:val="18"/>
          <w:lang w:eastAsia="zh-CN"/>
        </w:rPr>
        <w:t xml:space="preserve">ompared with the single UE without OCC, </w:t>
      </w:r>
      <w:r w:rsidR="0051725F">
        <w:rPr>
          <w:szCs w:val="18"/>
          <w:lang w:eastAsia="zh-CN"/>
        </w:rPr>
        <w:t>there is a minor performance degradation for TDLC channel condition with inter-slot OCC enabling</w:t>
      </w:r>
      <w:r w:rsidR="00D31F9E">
        <w:rPr>
          <w:szCs w:val="18"/>
          <w:lang w:eastAsia="zh-CN"/>
        </w:rPr>
        <w:t xml:space="preserve">, while large performance degradation was suffered for TDLA channel condition. </w:t>
      </w:r>
    </w:p>
    <w:p w14:paraId="3E60DAEB" w14:textId="2617A3DD" w:rsidR="0051725F" w:rsidRDefault="0051725F" w:rsidP="00905849">
      <w:pPr>
        <w:jc w:val="both"/>
        <w:rPr>
          <w:szCs w:val="18"/>
          <w:lang w:eastAsia="zh-CN"/>
        </w:rPr>
      </w:pPr>
      <w:r>
        <w:rPr>
          <w:rFonts w:hint="eastAsia"/>
          <w:szCs w:val="18"/>
          <w:lang w:eastAsia="zh-CN"/>
        </w:rPr>
        <w:t>C</w:t>
      </w:r>
      <w:r>
        <w:rPr>
          <w:szCs w:val="18"/>
          <w:lang w:eastAsia="zh-CN"/>
        </w:rPr>
        <w:t xml:space="preserve">ompared </w:t>
      </w:r>
      <w:r w:rsidR="00D31F9E">
        <w:rPr>
          <w:szCs w:val="18"/>
          <w:lang w:eastAsia="zh-CN"/>
        </w:rPr>
        <w:t>with zero frequency offset scenario for each UE, around 0.7 dB performance degradation was suffered with non-zero frequency offset for both NTN TDLC5-200 and NTN TDLA100-200 channel condition, especially for 30KHz SCS scenario.</w:t>
      </w:r>
    </w:p>
    <w:p w14:paraId="0BF93614" w14:textId="4E0C9890" w:rsidR="00D70E52" w:rsidRPr="00A6622A" w:rsidRDefault="00A6622A" w:rsidP="00905849">
      <w:pPr>
        <w:jc w:val="both"/>
        <w:rPr>
          <w:b/>
          <w:lang w:eastAsia="zh-CN"/>
        </w:rPr>
      </w:pPr>
      <w:r>
        <w:rPr>
          <w:b/>
          <w:lang w:eastAsia="zh-CN"/>
        </w:rPr>
        <w:t xml:space="preserve">Observation 1: </w:t>
      </w:r>
      <w:r w:rsidR="00D31F9E" w:rsidRPr="00D31F9E">
        <w:rPr>
          <w:b/>
          <w:lang w:eastAsia="zh-CN"/>
        </w:rPr>
        <w:t>Compared with the single UE without OCC, there is a minor performance degradation for TDLC channel condition with inter-slot OCC enabling, while large performance degradation was suffered for TDLA channel condition</w:t>
      </w:r>
    </w:p>
    <w:p w14:paraId="30060D5E" w14:textId="2B6033C5" w:rsidR="00905849" w:rsidRPr="00D31F9E" w:rsidRDefault="00A6622A" w:rsidP="00B249A9">
      <w:pPr>
        <w:jc w:val="both"/>
        <w:rPr>
          <w:b/>
          <w:lang w:eastAsia="zh-CN"/>
        </w:rPr>
      </w:pPr>
      <w:r>
        <w:rPr>
          <w:b/>
          <w:lang w:eastAsia="zh-CN"/>
        </w:rPr>
        <w:t xml:space="preserve">Observation 2: </w:t>
      </w:r>
      <w:r w:rsidR="00D31F9E" w:rsidRPr="00D31F9E">
        <w:rPr>
          <w:b/>
          <w:lang w:eastAsia="zh-CN"/>
        </w:rPr>
        <w:t>Compared with zero frequency offset scenario for each UE, around 0.7 dB performance degradation was suffered with non-zero frequency offset for both NTN TDLC5-200 and NTN TDLA100-200 channel condition, especially for 30KHz SCS scenario.</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67B4D9B" w14:textId="06DC9857" w:rsidR="000C7927"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0C7927">
        <w:rPr>
          <w:lang w:eastAsia="zh-CN"/>
        </w:rPr>
        <w:t xml:space="preserve">the view on the </w:t>
      </w:r>
      <w:r w:rsidR="00A6622A">
        <w:rPr>
          <w:lang w:eastAsia="zh-CN"/>
        </w:rPr>
        <w:t>test setup for NR NTN PUSCH</w:t>
      </w:r>
      <w:r w:rsidR="00F57689">
        <w:rPr>
          <w:lang w:eastAsia="zh-CN"/>
        </w:rPr>
        <w:t xml:space="preserve"> with inter-slot OCC feature</w:t>
      </w:r>
      <w:r w:rsidR="00A6622A">
        <w:rPr>
          <w:lang w:eastAsia="zh-CN"/>
        </w:rPr>
        <w:t xml:space="preserve"> demodulation requirement was provided. Meanwhile, the initial </w:t>
      </w:r>
      <w:r w:rsidR="00B460B4">
        <w:rPr>
          <w:lang w:eastAsia="zh-CN"/>
        </w:rPr>
        <w:t xml:space="preserve">simulation results are provided for </w:t>
      </w:r>
      <w:r w:rsidR="00BC50C2">
        <w:rPr>
          <w:lang w:eastAsia="zh-CN"/>
        </w:rPr>
        <w:t>alignment purpose</w:t>
      </w:r>
    </w:p>
    <w:p w14:paraId="06DE1C3D" w14:textId="77777777" w:rsidR="00D31F9E" w:rsidRPr="003C6996" w:rsidRDefault="00D31F9E" w:rsidP="00D31F9E">
      <w:pPr>
        <w:jc w:val="both"/>
        <w:rPr>
          <w:b/>
          <w:bCs/>
          <w:lang w:eastAsia="zh-CN"/>
        </w:rPr>
      </w:pPr>
      <w:r>
        <w:rPr>
          <w:b/>
          <w:lang w:eastAsia="zh-CN"/>
        </w:rPr>
        <w:t>Proposal 1:</w:t>
      </w:r>
      <w:r>
        <w:rPr>
          <w:b/>
          <w:bCs/>
          <w:lang w:eastAsia="zh-CN"/>
        </w:rPr>
        <w:t xml:space="preserve"> Configure the same frequency offset as 0Hz for two UEs to specify the PUSCH requirement with inter-slot OCC feature.</w:t>
      </w:r>
    </w:p>
    <w:p w14:paraId="7278DC9C" w14:textId="77777777" w:rsidR="00D31F9E" w:rsidRPr="00675963" w:rsidRDefault="00D31F9E" w:rsidP="00D31F9E">
      <w:pPr>
        <w:jc w:val="both"/>
        <w:rPr>
          <w:b/>
          <w:bCs/>
          <w:lang w:eastAsia="zh-CN"/>
        </w:rPr>
      </w:pPr>
      <w:r>
        <w:rPr>
          <w:b/>
          <w:lang w:eastAsia="zh-CN"/>
        </w:rPr>
        <w:t>Proposal 2:</w:t>
      </w:r>
      <w:r>
        <w:rPr>
          <w:b/>
          <w:bCs/>
          <w:lang w:eastAsia="zh-CN"/>
        </w:rPr>
        <w:t xml:space="preserve"> Select the channel model with NTN-TDLC5-200 for specifying PUSCH requirement with OCC feature.</w:t>
      </w:r>
    </w:p>
    <w:p w14:paraId="3F5355C0" w14:textId="77777777" w:rsidR="00D31F9E" w:rsidRDefault="00D31F9E" w:rsidP="00D31F9E">
      <w:pPr>
        <w:jc w:val="both"/>
        <w:rPr>
          <w:b/>
          <w:bCs/>
          <w:lang w:eastAsia="zh-CN"/>
        </w:rPr>
      </w:pPr>
      <w:r>
        <w:rPr>
          <w:b/>
          <w:lang w:eastAsia="zh-CN"/>
        </w:rPr>
        <w:t>Proposal 3:</w:t>
      </w:r>
      <w:r>
        <w:rPr>
          <w:b/>
          <w:bCs/>
          <w:lang w:eastAsia="zh-CN"/>
        </w:rPr>
        <w:t xml:space="preserve"> RAN4 apply the same test applicability rule for different antenna configuration for NR NTN PUSCH with inter-OCC feature testing</w:t>
      </w:r>
    </w:p>
    <w:tbl>
      <w:tblPr>
        <w:tblStyle w:val="a8"/>
        <w:tblW w:w="0" w:type="auto"/>
        <w:tblLook w:val="04A0" w:firstRow="1" w:lastRow="0" w:firstColumn="1" w:lastColumn="0" w:noHBand="0" w:noVBand="1"/>
      </w:tblPr>
      <w:tblGrid>
        <w:gridCol w:w="9350"/>
      </w:tblGrid>
      <w:tr w:rsidR="00D31F9E" w14:paraId="56C1ABDE" w14:textId="77777777" w:rsidTr="004D2601">
        <w:tc>
          <w:tcPr>
            <w:tcW w:w="9631" w:type="dxa"/>
          </w:tcPr>
          <w:p w14:paraId="7B0D8681" w14:textId="77777777" w:rsidR="00D31F9E" w:rsidRPr="00D31F9E" w:rsidRDefault="00D31F9E" w:rsidP="004D2601">
            <w:pPr>
              <w:rPr>
                <w:rFonts w:eastAsia="宋体"/>
                <w:b/>
                <w:bCs/>
                <w:lang w:eastAsia="zh-CN"/>
              </w:rPr>
            </w:pPr>
            <w:r w:rsidRPr="00D31F9E">
              <w:rPr>
                <w:b/>
                <w:bCs/>
              </w:rPr>
              <w:t xml:space="preserve">Unless otherwise stated, for a SAN supporting different numbers of </w:t>
            </w:r>
            <w:r w:rsidRPr="00D31F9E">
              <w:rPr>
                <w:b/>
                <w:bCs/>
                <w:i/>
              </w:rPr>
              <w:t>TAB connectors</w:t>
            </w:r>
            <w:r w:rsidRPr="00D31F9E">
              <w:rPr>
                <w:b/>
                <w:bCs/>
              </w:rPr>
              <w:t xml:space="preserve"> (for </w:t>
            </w:r>
            <w:r w:rsidRPr="00D31F9E">
              <w:rPr>
                <w:b/>
                <w:bCs/>
                <w:i/>
              </w:rPr>
              <w:t>SAN type 1-H</w:t>
            </w:r>
            <w:r w:rsidRPr="00D31F9E">
              <w:rPr>
                <w:b/>
                <w:bCs/>
              </w:rPr>
              <w:t>) (see D.48 in table 4.6-1), the tests with low MIMO correlation level shall apply only for the highest number of supported connectors, and the specific connectors used for testing are based on manufacturer declaration.</w:t>
            </w:r>
            <w:r w:rsidRPr="00D31F9E">
              <w:rPr>
                <w:b/>
                <w:bCs/>
                <w:lang w:eastAsia="zh-CN"/>
              </w:rPr>
              <w:t xml:space="preserve"> If performance requirement is not specified for </w:t>
            </w:r>
            <w:r w:rsidRPr="00D31F9E">
              <w:rPr>
                <w:b/>
                <w:bCs/>
              </w:rPr>
              <w:t>the highest number of supported connectors</w:t>
            </w:r>
            <w:r w:rsidRPr="00D31F9E">
              <w:rPr>
                <w:b/>
                <w:bCs/>
                <w:lang w:eastAsia="zh-CN"/>
              </w:rPr>
              <w:t xml:space="preserve">, the tests shall be done by </w:t>
            </w:r>
            <w:r w:rsidRPr="00D31F9E">
              <w:rPr>
                <w:b/>
                <w:bCs/>
              </w:rPr>
              <w:t>using performance requirement for the closest number of connectors lower than this highest number of supported connectors.</w:t>
            </w:r>
          </w:p>
          <w:p w14:paraId="50EE084F" w14:textId="77777777" w:rsidR="00D31F9E" w:rsidRPr="00D11339" w:rsidRDefault="00D31F9E" w:rsidP="004D2601">
            <w:pPr>
              <w:rPr>
                <w:sz w:val="18"/>
                <w:lang w:eastAsia="zh-CN"/>
              </w:rPr>
            </w:pPr>
          </w:p>
        </w:tc>
      </w:tr>
    </w:tbl>
    <w:p w14:paraId="2E1CDC73" w14:textId="3AAD2071" w:rsidR="00BC50C2" w:rsidRPr="00D31F9E" w:rsidRDefault="00BC50C2" w:rsidP="00C54CD3">
      <w:pPr>
        <w:jc w:val="both"/>
        <w:rPr>
          <w:lang w:eastAsia="zh-CN"/>
        </w:rPr>
      </w:pPr>
    </w:p>
    <w:p w14:paraId="05E976B8" w14:textId="77777777" w:rsidR="00D31F9E" w:rsidRDefault="00D31F9E" w:rsidP="00D31F9E">
      <w:pPr>
        <w:jc w:val="both"/>
        <w:rPr>
          <w:b/>
          <w:bCs/>
          <w:lang w:eastAsia="zh-CN"/>
        </w:rPr>
      </w:pPr>
      <w:r>
        <w:rPr>
          <w:b/>
          <w:lang w:eastAsia="zh-CN"/>
        </w:rPr>
        <w:t>Proposal 4:</w:t>
      </w:r>
      <w:r>
        <w:rPr>
          <w:b/>
          <w:bCs/>
          <w:lang w:eastAsia="zh-CN"/>
        </w:rPr>
        <w:t xml:space="preserve"> RAN4 can consider the following </w:t>
      </w:r>
      <w:r w:rsidRPr="00123719">
        <w:rPr>
          <w:b/>
          <w:bCs/>
          <w:lang w:eastAsia="zh-CN"/>
        </w:rPr>
        <w:t>example</w:t>
      </w:r>
      <w:r>
        <w:rPr>
          <w:b/>
          <w:bCs/>
          <w:lang w:eastAsia="zh-CN"/>
        </w:rPr>
        <w:t xml:space="preserve"> to specify the PUSCH SNR requirement with inter-slot OCC feature </w:t>
      </w:r>
    </w:p>
    <w:tbl>
      <w:tblPr>
        <w:tblStyle w:val="TableGrid7"/>
        <w:tblW w:w="9394" w:type="dxa"/>
        <w:jc w:val="center"/>
        <w:tblLayout w:type="fixed"/>
        <w:tblLook w:val="04A0" w:firstRow="1" w:lastRow="0" w:firstColumn="1" w:lastColumn="0" w:noHBand="0" w:noVBand="1"/>
      </w:tblPr>
      <w:tblGrid>
        <w:gridCol w:w="915"/>
        <w:gridCol w:w="880"/>
        <w:gridCol w:w="777"/>
        <w:gridCol w:w="1935"/>
        <w:gridCol w:w="1159"/>
        <w:gridCol w:w="1547"/>
        <w:gridCol w:w="901"/>
        <w:gridCol w:w="640"/>
        <w:gridCol w:w="640"/>
      </w:tblGrid>
      <w:tr w:rsidR="00D31F9E" w:rsidRPr="008C3753" w14:paraId="488E3320" w14:textId="77777777" w:rsidTr="004D2601">
        <w:trPr>
          <w:cantSplit/>
          <w:trHeight w:val="757"/>
          <w:jc w:val="center"/>
        </w:trPr>
        <w:tc>
          <w:tcPr>
            <w:tcW w:w="915" w:type="dxa"/>
          </w:tcPr>
          <w:p w14:paraId="687C218C" w14:textId="77777777" w:rsidR="00D31F9E" w:rsidRPr="008C3753" w:rsidRDefault="00D31F9E" w:rsidP="004D2601">
            <w:pPr>
              <w:pStyle w:val="TAH"/>
            </w:pPr>
            <w:r w:rsidRPr="008C3753">
              <w:t xml:space="preserve">Number of </w:t>
            </w:r>
            <w:r w:rsidRPr="008C3753">
              <w:rPr>
                <w:lang w:eastAsia="zh-CN"/>
              </w:rPr>
              <w:t>T</w:t>
            </w:r>
            <w:r w:rsidRPr="008C3753">
              <w:t>X antennas</w:t>
            </w:r>
          </w:p>
        </w:tc>
        <w:tc>
          <w:tcPr>
            <w:tcW w:w="880" w:type="dxa"/>
          </w:tcPr>
          <w:p w14:paraId="7D1FD43E" w14:textId="77777777" w:rsidR="00D31F9E" w:rsidRPr="008C3753" w:rsidRDefault="00D31F9E" w:rsidP="004D2601">
            <w:pPr>
              <w:pStyle w:val="TAH"/>
            </w:pPr>
            <w:r w:rsidRPr="008C3753">
              <w:t>Number of RX antennas</w:t>
            </w:r>
          </w:p>
        </w:tc>
        <w:tc>
          <w:tcPr>
            <w:tcW w:w="777" w:type="dxa"/>
          </w:tcPr>
          <w:p w14:paraId="491E4D4D" w14:textId="77777777" w:rsidR="00D31F9E" w:rsidRPr="008C3753" w:rsidRDefault="00D31F9E" w:rsidP="004D2601">
            <w:pPr>
              <w:pStyle w:val="TAH"/>
            </w:pPr>
            <w:r w:rsidRPr="008C3753">
              <w:t>Cyclic prefix</w:t>
            </w:r>
          </w:p>
        </w:tc>
        <w:tc>
          <w:tcPr>
            <w:tcW w:w="1935" w:type="dxa"/>
          </w:tcPr>
          <w:p w14:paraId="2A8869B3" w14:textId="77777777" w:rsidR="00D31F9E" w:rsidRPr="008C3753" w:rsidRDefault="00D31F9E" w:rsidP="004D2601">
            <w:pPr>
              <w:pStyle w:val="TAH"/>
            </w:pPr>
            <w:r w:rsidRPr="008C3753">
              <w:t>Propagation conditions and correlation matrix (annex G)</w:t>
            </w:r>
          </w:p>
        </w:tc>
        <w:tc>
          <w:tcPr>
            <w:tcW w:w="1159" w:type="dxa"/>
          </w:tcPr>
          <w:p w14:paraId="4E4BD2FD" w14:textId="77777777" w:rsidR="00D31F9E" w:rsidRPr="008C3753" w:rsidRDefault="00D31F9E" w:rsidP="004D2601">
            <w:pPr>
              <w:pStyle w:val="TAH"/>
            </w:pPr>
            <w:r w:rsidRPr="008C3753">
              <w:t>Fraction of maximum throughput</w:t>
            </w:r>
          </w:p>
        </w:tc>
        <w:tc>
          <w:tcPr>
            <w:tcW w:w="1547" w:type="dxa"/>
          </w:tcPr>
          <w:p w14:paraId="4DEA2161" w14:textId="77777777" w:rsidR="00D31F9E" w:rsidRPr="008C3753" w:rsidRDefault="00D31F9E" w:rsidP="004D2601">
            <w:pPr>
              <w:pStyle w:val="TAH"/>
            </w:pPr>
            <w:r w:rsidRPr="008C3753">
              <w:t>FRC</w:t>
            </w:r>
            <w:r w:rsidRPr="008C3753">
              <w:br/>
              <w:t>(annex A)</w:t>
            </w:r>
          </w:p>
        </w:tc>
        <w:tc>
          <w:tcPr>
            <w:tcW w:w="901" w:type="dxa"/>
          </w:tcPr>
          <w:p w14:paraId="2A0F6E8A" w14:textId="77777777" w:rsidR="00D31F9E" w:rsidRPr="008C3753" w:rsidRDefault="00D31F9E" w:rsidP="004D2601">
            <w:pPr>
              <w:pStyle w:val="TAH"/>
            </w:pPr>
            <w:r w:rsidRPr="008C3753">
              <w:t>Additional DM-RS position</w:t>
            </w:r>
          </w:p>
        </w:tc>
        <w:tc>
          <w:tcPr>
            <w:tcW w:w="640" w:type="dxa"/>
          </w:tcPr>
          <w:p w14:paraId="2D1077FB" w14:textId="77777777" w:rsidR="00D31F9E" w:rsidRPr="008C3753" w:rsidRDefault="00D31F9E" w:rsidP="004D2601">
            <w:pPr>
              <w:pStyle w:val="TAH"/>
            </w:pPr>
            <w:r>
              <w:t xml:space="preserve">OCC index </w:t>
            </w:r>
          </w:p>
        </w:tc>
        <w:tc>
          <w:tcPr>
            <w:tcW w:w="640" w:type="dxa"/>
          </w:tcPr>
          <w:p w14:paraId="6BD79579" w14:textId="77777777" w:rsidR="00D31F9E" w:rsidRPr="0009662D" w:rsidRDefault="00D31F9E" w:rsidP="004D2601">
            <w:pPr>
              <w:pStyle w:val="TAH"/>
              <w:rPr>
                <w:rFonts w:eastAsiaTheme="minorEastAsia"/>
                <w:lang w:eastAsia="zh-CN"/>
              </w:rPr>
            </w:pPr>
            <w:r>
              <w:rPr>
                <w:rFonts w:eastAsiaTheme="minorEastAsia" w:hint="eastAsia"/>
                <w:lang w:eastAsia="zh-CN"/>
              </w:rPr>
              <w:t>S</w:t>
            </w:r>
            <w:r>
              <w:rPr>
                <w:rFonts w:eastAsiaTheme="minorEastAsia"/>
                <w:lang w:eastAsia="zh-CN"/>
              </w:rPr>
              <w:t xml:space="preserve">NR (dB) </w:t>
            </w:r>
          </w:p>
        </w:tc>
      </w:tr>
      <w:tr w:rsidR="00D31F9E" w:rsidRPr="008C3753" w14:paraId="370426D1" w14:textId="77777777" w:rsidTr="004D2601">
        <w:trPr>
          <w:cantSplit/>
          <w:trHeight w:val="191"/>
          <w:jc w:val="center"/>
        </w:trPr>
        <w:tc>
          <w:tcPr>
            <w:tcW w:w="915" w:type="dxa"/>
            <w:vMerge w:val="restart"/>
            <w:vAlign w:val="center"/>
          </w:tcPr>
          <w:p w14:paraId="124C2952" w14:textId="77777777" w:rsidR="00D31F9E" w:rsidRPr="00F87032" w:rsidRDefault="00D31F9E" w:rsidP="004D2601">
            <w:pPr>
              <w:pStyle w:val="TAH"/>
              <w:rPr>
                <w:rFonts w:eastAsiaTheme="minorEastAsia"/>
                <w:lang w:eastAsia="zh-CN"/>
              </w:rPr>
            </w:pPr>
            <w:r>
              <w:rPr>
                <w:rFonts w:eastAsiaTheme="minorEastAsia" w:hint="eastAsia"/>
                <w:lang w:eastAsia="zh-CN"/>
              </w:rPr>
              <w:t>1</w:t>
            </w:r>
          </w:p>
        </w:tc>
        <w:tc>
          <w:tcPr>
            <w:tcW w:w="880" w:type="dxa"/>
            <w:vMerge w:val="restart"/>
            <w:vAlign w:val="center"/>
          </w:tcPr>
          <w:p w14:paraId="0ED9E856" w14:textId="77777777" w:rsidR="00D31F9E" w:rsidRPr="00F87032" w:rsidRDefault="00D31F9E" w:rsidP="004D2601">
            <w:pPr>
              <w:pStyle w:val="TAH"/>
              <w:rPr>
                <w:rFonts w:eastAsiaTheme="minorEastAsia"/>
                <w:lang w:eastAsia="zh-CN"/>
              </w:rPr>
            </w:pPr>
            <w:r>
              <w:rPr>
                <w:rFonts w:eastAsiaTheme="minorEastAsia" w:hint="eastAsia"/>
                <w:lang w:eastAsia="zh-CN"/>
              </w:rPr>
              <w:t>1</w:t>
            </w:r>
          </w:p>
        </w:tc>
        <w:tc>
          <w:tcPr>
            <w:tcW w:w="777" w:type="dxa"/>
            <w:vMerge w:val="restart"/>
            <w:vAlign w:val="center"/>
          </w:tcPr>
          <w:p w14:paraId="58B2F1E6" w14:textId="77777777" w:rsidR="00D31F9E" w:rsidRPr="008C3753" w:rsidRDefault="00D31F9E" w:rsidP="004D2601">
            <w:pPr>
              <w:pStyle w:val="TAH"/>
            </w:pPr>
            <w:r w:rsidRPr="008C3753">
              <w:rPr>
                <w:rFonts w:cs="Arial"/>
              </w:rPr>
              <w:t>Normal</w:t>
            </w:r>
          </w:p>
        </w:tc>
        <w:tc>
          <w:tcPr>
            <w:tcW w:w="1935" w:type="dxa"/>
            <w:vMerge w:val="restart"/>
            <w:vAlign w:val="center"/>
          </w:tcPr>
          <w:p w14:paraId="63F6E968" w14:textId="77777777" w:rsidR="00D31F9E" w:rsidRPr="008C3753" w:rsidRDefault="00D31F9E" w:rsidP="004D2601">
            <w:pPr>
              <w:pStyle w:val="TAH"/>
            </w:pPr>
            <w:r w:rsidRPr="00140673">
              <w:t>NTN-TDLC5-200 Low</w:t>
            </w:r>
          </w:p>
        </w:tc>
        <w:tc>
          <w:tcPr>
            <w:tcW w:w="1159" w:type="dxa"/>
            <w:vMerge w:val="restart"/>
            <w:vAlign w:val="center"/>
          </w:tcPr>
          <w:p w14:paraId="1265275B" w14:textId="77777777" w:rsidR="00D31F9E" w:rsidRPr="008C3753" w:rsidRDefault="00D31F9E" w:rsidP="004D2601">
            <w:pPr>
              <w:pStyle w:val="TAH"/>
            </w:pPr>
            <w:r w:rsidRPr="00F87032">
              <w:t>70%</w:t>
            </w:r>
          </w:p>
        </w:tc>
        <w:tc>
          <w:tcPr>
            <w:tcW w:w="1547" w:type="dxa"/>
            <w:vMerge w:val="restart"/>
            <w:vAlign w:val="center"/>
          </w:tcPr>
          <w:p w14:paraId="4DA3891A" w14:textId="77777777" w:rsidR="00D31F9E" w:rsidRPr="00F87032" w:rsidRDefault="00D31F9E" w:rsidP="004D2601">
            <w:pPr>
              <w:pStyle w:val="TAH"/>
              <w:rPr>
                <w:rFonts w:eastAsiaTheme="minorEastAsia"/>
                <w:lang w:eastAsia="zh-CN"/>
              </w:rPr>
            </w:pPr>
            <w:r>
              <w:rPr>
                <w:rFonts w:eastAsiaTheme="minorEastAsia"/>
                <w:lang w:eastAsia="zh-CN"/>
              </w:rPr>
              <w:t>TBD</w:t>
            </w:r>
          </w:p>
        </w:tc>
        <w:tc>
          <w:tcPr>
            <w:tcW w:w="901" w:type="dxa"/>
            <w:vMerge w:val="restart"/>
            <w:vAlign w:val="center"/>
          </w:tcPr>
          <w:p w14:paraId="15CF8962" w14:textId="77777777" w:rsidR="00D31F9E" w:rsidRPr="00F87032" w:rsidRDefault="00D31F9E" w:rsidP="004D2601">
            <w:pPr>
              <w:pStyle w:val="TAH"/>
              <w:rPr>
                <w:rFonts w:eastAsiaTheme="minorEastAsia"/>
                <w:lang w:eastAsia="zh-CN"/>
              </w:rPr>
            </w:pPr>
            <w:r>
              <w:rPr>
                <w:rFonts w:eastAsiaTheme="minorEastAsia" w:hint="eastAsia"/>
                <w:lang w:eastAsia="zh-CN"/>
              </w:rPr>
              <w:t>2</w:t>
            </w:r>
          </w:p>
        </w:tc>
        <w:tc>
          <w:tcPr>
            <w:tcW w:w="640" w:type="dxa"/>
            <w:vAlign w:val="center"/>
          </w:tcPr>
          <w:p w14:paraId="55D62D65" w14:textId="77777777" w:rsidR="00D31F9E" w:rsidRPr="0009662D" w:rsidRDefault="00D31F9E" w:rsidP="004D2601">
            <w:pPr>
              <w:pStyle w:val="TAH"/>
              <w:rPr>
                <w:rFonts w:eastAsiaTheme="minorEastAsia"/>
                <w:lang w:eastAsia="zh-CN"/>
              </w:rPr>
            </w:pPr>
            <w:r>
              <w:rPr>
                <w:rFonts w:eastAsiaTheme="minorEastAsia"/>
                <w:lang w:eastAsia="zh-CN"/>
              </w:rPr>
              <w:t>0</w:t>
            </w:r>
          </w:p>
        </w:tc>
        <w:tc>
          <w:tcPr>
            <w:tcW w:w="640" w:type="dxa"/>
            <w:vAlign w:val="center"/>
          </w:tcPr>
          <w:p w14:paraId="14986FC2" w14:textId="77777777" w:rsidR="00D31F9E" w:rsidRDefault="00D31F9E" w:rsidP="004D2601">
            <w:pPr>
              <w:pStyle w:val="TAH"/>
              <w:rPr>
                <w:rFonts w:eastAsiaTheme="minorEastAsia"/>
                <w:lang w:eastAsia="zh-CN"/>
              </w:rPr>
            </w:pPr>
            <w:r>
              <w:rPr>
                <w:rFonts w:eastAsiaTheme="minorEastAsia" w:hint="eastAsia"/>
                <w:lang w:eastAsia="zh-CN"/>
              </w:rPr>
              <w:t>T</w:t>
            </w:r>
            <w:r>
              <w:rPr>
                <w:rFonts w:eastAsiaTheme="minorEastAsia"/>
                <w:lang w:eastAsia="zh-CN"/>
              </w:rPr>
              <w:t>BD</w:t>
            </w:r>
          </w:p>
        </w:tc>
      </w:tr>
      <w:tr w:rsidR="00D31F9E" w:rsidRPr="008C3753" w14:paraId="2C3AF830" w14:textId="77777777" w:rsidTr="004D2601">
        <w:trPr>
          <w:cantSplit/>
          <w:trHeight w:val="200"/>
          <w:jc w:val="center"/>
        </w:trPr>
        <w:tc>
          <w:tcPr>
            <w:tcW w:w="915" w:type="dxa"/>
            <w:vMerge/>
            <w:tcBorders>
              <w:bottom w:val="single" w:sz="4" w:space="0" w:color="auto"/>
            </w:tcBorders>
            <w:vAlign w:val="center"/>
          </w:tcPr>
          <w:p w14:paraId="3551E263" w14:textId="77777777" w:rsidR="00D31F9E" w:rsidRPr="008C3753" w:rsidRDefault="00D31F9E" w:rsidP="004D2601">
            <w:pPr>
              <w:pStyle w:val="TAH"/>
            </w:pPr>
          </w:p>
        </w:tc>
        <w:tc>
          <w:tcPr>
            <w:tcW w:w="880" w:type="dxa"/>
            <w:vMerge/>
            <w:tcBorders>
              <w:bottom w:val="single" w:sz="4" w:space="0" w:color="auto"/>
            </w:tcBorders>
            <w:vAlign w:val="center"/>
          </w:tcPr>
          <w:p w14:paraId="2166CE3A" w14:textId="77777777" w:rsidR="00D31F9E" w:rsidRPr="008C3753" w:rsidRDefault="00D31F9E" w:rsidP="004D2601">
            <w:pPr>
              <w:pStyle w:val="TAH"/>
            </w:pPr>
          </w:p>
        </w:tc>
        <w:tc>
          <w:tcPr>
            <w:tcW w:w="777" w:type="dxa"/>
            <w:vMerge/>
            <w:vAlign w:val="center"/>
          </w:tcPr>
          <w:p w14:paraId="00024DE2" w14:textId="77777777" w:rsidR="00D31F9E" w:rsidRPr="008C3753" w:rsidRDefault="00D31F9E" w:rsidP="004D2601">
            <w:pPr>
              <w:pStyle w:val="TAH"/>
            </w:pPr>
          </w:p>
        </w:tc>
        <w:tc>
          <w:tcPr>
            <w:tcW w:w="1935" w:type="dxa"/>
            <w:vMerge/>
            <w:vAlign w:val="center"/>
          </w:tcPr>
          <w:p w14:paraId="73727D2A" w14:textId="77777777" w:rsidR="00D31F9E" w:rsidRPr="008C3753" w:rsidRDefault="00D31F9E" w:rsidP="004D2601">
            <w:pPr>
              <w:pStyle w:val="TAH"/>
            </w:pPr>
          </w:p>
        </w:tc>
        <w:tc>
          <w:tcPr>
            <w:tcW w:w="1159" w:type="dxa"/>
            <w:vMerge/>
            <w:vAlign w:val="center"/>
          </w:tcPr>
          <w:p w14:paraId="0A389898" w14:textId="77777777" w:rsidR="00D31F9E" w:rsidRPr="008C3753" w:rsidRDefault="00D31F9E" w:rsidP="004D2601">
            <w:pPr>
              <w:pStyle w:val="TAH"/>
            </w:pPr>
          </w:p>
        </w:tc>
        <w:tc>
          <w:tcPr>
            <w:tcW w:w="1547" w:type="dxa"/>
            <w:vMerge/>
            <w:vAlign w:val="center"/>
          </w:tcPr>
          <w:p w14:paraId="3842A283" w14:textId="77777777" w:rsidR="00D31F9E" w:rsidRPr="008C3753" w:rsidRDefault="00D31F9E" w:rsidP="004D2601">
            <w:pPr>
              <w:pStyle w:val="TAH"/>
            </w:pPr>
          </w:p>
        </w:tc>
        <w:tc>
          <w:tcPr>
            <w:tcW w:w="901" w:type="dxa"/>
            <w:vMerge/>
            <w:vAlign w:val="center"/>
          </w:tcPr>
          <w:p w14:paraId="6F614445" w14:textId="77777777" w:rsidR="00D31F9E" w:rsidRPr="008C3753" w:rsidRDefault="00D31F9E" w:rsidP="004D2601">
            <w:pPr>
              <w:pStyle w:val="TAH"/>
            </w:pPr>
          </w:p>
        </w:tc>
        <w:tc>
          <w:tcPr>
            <w:tcW w:w="640" w:type="dxa"/>
            <w:vAlign w:val="center"/>
          </w:tcPr>
          <w:p w14:paraId="0184EC41" w14:textId="77777777" w:rsidR="00D31F9E" w:rsidRDefault="00D31F9E" w:rsidP="004D2601">
            <w:pPr>
              <w:pStyle w:val="TAH"/>
              <w:rPr>
                <w:rFonts w:eastAsiaTheme="minorEastAsia"/>
                <w:lang w:eastAsia="zh-CN"/>
              </w:rPr>
            </w:pPr>
            <w:r>
              <w:rPr>
                <w:rFonts w:eastAsiaTheme="minorEastAsia" w:hint="eastAsia"/>
                <w:lang w:eastAsia="zh-CN"/>
              </w:rPr>
              <w:t>1</w:t>
            </w:r>
          </w:p>
        </w:tc>
        <w:tc>
          <w:tcPr>
            <w:tcW w:w="640" w:type="dxa"/>
            <w:vAlign w:val="center"/>
          </w:tcPr>
          <w:p w14:paraId="63681D5A" w14:textId="77777777" w:rsidR="00D31F9E" w:rsidRDefault="00D31F9E" w:rsidP="004D2601">
            <w:pPr>
              <w:pStyle w:val="TAH"/>
              <w:rPr>
                <w:rFonts w:eastAsiaTheme="minorEastAsia"/>
                <w:lang w:eastAsia="zh-CN"/>
              </w:rPr>
            </w:pPr>
            <w:r>
              <w:rPr>
                <w:rFonts w:eastAsiaTheme="minorEastAsia" w:hint="eastAsia"/>
                <w:lang w:eastAsia="zh-CN"/>
              </w:rPr>
              <w:t>T</w:t>
            </w:r>
            <w:r>
              <w:rPr>
                <w:rFonts w:eastAsiaTheme="minorEastAsia"/>
                <w:lang w:eastAsia="zh-CN"/>
              </w:rPr>
              <w:t>BD</w:t>
            </w:r>
          </w:p>
        </w:tc>
      </w:tr>
    </w:tbl>
    <w:p w14:paraId="6F12E11C" w14:textId="4252D4A0" w:rsidR="00F57689" w:rsidRDefault="00F57689" w:rsidP="00C54CD3">
      <w:pPr>
        <w:jc w:val="both"/>
        <w:rPr>
          <w:lang w:eastAsia="zh-CN"/>
        </w:rPr>
      </w:pPr>
    </w:p>
    <w:p w14:paraId="723D2F4C" w14:textId="77777777" w:rsidR="00D31F9E" w:rsidRPr="00A6622A" w:rsidRDefault="00D31F9E" w:rsidP="00D31F9E">
      <w:pPr>
        <w:jc w:val="both"/>
        <w:rPr>
          <w:b/>
          <w:lang w:eastAsia="zh-CN"/>
        </w:rPr>
      </w:pPr>
      <w:r>
        <w:rPr>
          <w:b/>
          <w:lang w:eastAsia="zh-CN"/>
        </w:rPr>
        <w:t xml:space="preserve">Observation 1: </w:t>
      </w:r>
      <w:r w:rsidRPr="00D31F9E">
        <w:rPr>
          <w:b/>
          <w:lang w:eastAsia="zh-CN"/>
        </w:rPr>
        <w:t>Compared with the single UE without OCC, there is a minor performance degradation for TDLC channel condition with inter-slot OCC enabling, while large performance degradation was suffered for TDLA channel condition</w:t>
      </w:r>
    </w:p>
    <w:p w14:paraId="7EB3D5DD" w14:textId="6D501D5B" w:rsidR="00F57689" w:rsidRPr="00D31F9E" w:rsidRDefault="00D31F9E" w:rsidP="00C54CD3">
      <w:pPr>
        <w:jc w:val="both"/>
        <w:rPr>
          <w:b/>
          <w:lang w:eastAsia="zh-CN"/>
        </w:rPr>
      </w:pPr>
      <w:r>
        <w:rPr>
          <w:b/>
          <w:lang w:eastAsia="zh-CN"/>
        </w:rPr>
        <w:t xml:space="preserve">Observation 2: </w:t>
      </w:r>
      <w:r w:rsidRPr="00D31F9E">
        <w:rPr>
          <w:b/>
          <w:lang w:eastAsia="zh-CN"/>
        </w:rPr>
        <w:t>Compared with zero frequency offset scenario for each UE, around 0.7 dB performance degradation was suffered with non-zero frequency offset for both NTN TDLC5-200 and NTN TDLA100-200 channel condition, especially for 30KHz SCS scenario.</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7886F33" w:rsidR="00D5017F" w:rsidRPr="00732F88" w:rsidRDefault="00EE7410" w:rsidP="00EE7410">
      <w:pPr>
        <w:pStyle w:val="Reference"/>
      </w:pPr>
      <w:r w:rsidRPr="00EE7410">
        <w:rPr>
          <w:rFonts w:hint="eastAsia"/>
          <w:lang w:val="en-US"/>
        </w:rPr>
        <w:t>R</w:t>
      </w:r>
      <w:r w:rsidR="004131A9">
        <w:rPr>
          <w:lang w:val="en-US"/>
        </w:rPr>
        <w:t>P</w:t>
      </w:r>
      <w:r w:rsidRPr="00EE7410">
        <w:rPr>
          <w:rFonts w:hint="eastAsia"/>
          <w:lang w:val="en-US"/>
        </w:rPr>
        <w:t>-</w:t>
      </w:r>
      <w:r w:rsidR="000C7927" w:rsidRPr="000C7927">
        <w:rPr>
          <w:lang w:val="en-US"/>
        </w:rPr>
        <w:t>240775</w:t>
      </w:r>
      <w:r w:rsidR="00247D0E">
        <w:rPr>
          <w:lang w:val="en-US"/>
        </w:rPr>
        <w:t xml:space="preserve">, </w:t>
      </w:r>
      <w:r w:rsidR="000C7927" w:rsidRPr="000C7927">
        <w:rPr>
          <w:lang w:val="en-US"/>
        </w:rPr>
        <w:t>Non-Terrestrial Networks (NTN) for NR Phase 3</w:t>
      </w:r>
      <w:r w:rsidR="00247D0E">
        <w:rPr>
          <w:lang w:val="en-US"/>
        </w:rPr>
        <w:t xml:space="preserve">, </w:t>
      </w:r>
    </w:p>
    <w:p w14:paraId="181EAE3A" w14:textId="7AE0B2CC" w:rsidR="00732F88" w:rsidRPr="00732F88" w:rsidRDefault="00732F88" w:rsidP="00732F88">
      <w:pPr>
        <w:pStyle w:val="Reference"/>
        <w:rPr>
          <w:lang w:val="en-US"/>
        </w:rPr>
      </w:pPr>
      <w:r w:rsidRPr="00732F88">
        <w:rPr>
          <w:rFonts w:hint="eastAsia"/>
          <w:lang w:val="en-US"/>
        </w:rPr>
        <w:t>R4-25087</w:t>
      </w:r>
      <w:r>
        <w:rPr>
          <w:lang w:val="en-US"/>
        </w:rPr>
        <w:t xml:space="preserve">55, </w:t>
      </w:r>
      <w:r w:rsidRPr="00732F88">
        <w:rPr>
          <w:rFonts w:hint="eastAsia"/>
          <w:lang w:val="en-US"/>
        </w:rPr>
        <w:t>Way Forward for [</w:t>
      </w:r>
      <w:r w:rsidR="00F57689">
        <w:rPr>
          <w:lang w:val="en-US"/>
        </w:rPr>
        <w:t>116</w:t>
      </w:r>
      <w:r w:rsidRPr="00732F88">
        <w:rPr>
          <w:rFonts w:hint="eastAsia"/>
          <w:lang w:val="en-US"/>
        </w:rPr>
        <w:t>][</w:t>
      </w:r>
      <w:r w:rsidR="00F57689">
        <w:rPr>
          <w:lang w:val="en-US"/>
        </w:rPr>
        <w:t>331</w:t>
      </w:r>
      <w:r w:rsidRPr="00732F88">
        <w:rPr>
          <w:rFonts w:hint="eastAsia"/>
          <w:lang w:val="en-US"/>
        </w:rPr>
        <w:t>] NR_NTN_Ph3_demod</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449D2" w14:textId="77777777" w:rsidR="00721B95" w:rsidRDefault="00721B95" w:rsidP="00EA0BFA">
      <w:pPr>
        <w:spacing w:after="0" w:line="240" w:lineRule="auto"/>
      </w:pPr>
      <w:r>
        <w:separator/>
      </w:r>
    </w:p>
  </w:endnote>
  <w:endnote w:type="continuationSeparator" w:id="0">
    <w:p w14:paraId="10D50720" w14:textId="77777777" w:rsidR="00721B95" w:rsidRDefault="00721B9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65D1A" w14:textId="77777777" w:rsidR="00721B95" w:rsidRDefault="00721B95" w:rsidP="00EA0BFA">
      <w:pPr>
        <w:spacing w:after="0" w:line="240" w:lineRule="auto"/>
      </w:pPr>
      <w:r>
        <w:separator/>
      </w:r>
    </w:p>
  </w:footnote>
  <w:footnote w:type="continuationSeparator" w:id="0">
    <w:p w14:paraId="192D1192" w14:textId="77777777" w:rsidR="00721B95" w:rsidRDefault="00721B9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46206C34"/>
    <w:multiLevelType w:val="hybridMultilevel"/>
    <w:tmpl w:val="CBD8BDC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3"/>
  </w:num>
  <w:num w:numId="2">
    <w:abstractNumId w:val="6"/>
  </w:num>
  <w:num w:numId="3">
    <w:abstractNumId w:val="4"/>
  </w:num>
  <w:num w:numId="4">
    <w:abstractNumId w:val="0"/>
  </w:num>
  <w:num w:numId="5">
    <w:abstractNumId w:val="2"/>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3182"/>
    <w:rsid w:val="000251DA"/>
    <w:rsid w:val="00025DA4"/>
    <w:rsid w:val="000266D0"/>
    <w:rsid w:val="0002708E"/>
    <w:rsid w:val="000341EE"/>
    <w:rsid w:val="00035BEA"/>
    <w:rsid w:val="000367E9"/>
    <w:rsid w:val="00037097"/>
    <w:rsid w:val="0004008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5980"/>
    <w:rsid w:val="000762FB"/>
    <w:rsid w:val="000777FB"/>
    <w:rsid w:val="00077836"/>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662D"/>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B09"/>
    <w:rsid w:val="000C6FE4"/>
    <w:rsid w:val="000C751D"/>
    <w:rsid w:val="000C7927"/>
    <w:rsid w:val="000D43FA"/>
    <w:rsid w:val="000D54F4"/>
    <w:rsid w:val="000D6026"/>
    <w:rsid w:val="000D6E7D"/>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4BBB"/>
    <w:rsid w:val="000F52F1"/>
    <w:rsid w:val="000F61AB"/>
    <w:rsid w:val="000F6998"/>
    <w:rsid w:val="00101942"/>
    <w:rsid w:val="00101A11"/>
    <w:rsid w:val="00104068"/>
    <w:rsid w:val="001047E8"/>
    <w:rsid w:val="00104D80"/>
    <w:rsid w:val="00105236"/>
    <w:rsid w:val="00105C7A"/>
    <w:rsid w:val="00105E5E"/>
    <w:rsid w:val="0010603D"/>
    <w:rsid w:val="0011098A"/>
    <w:rsid w:val="0011366E"/>
    <w:rsid w:val="00113685"/>
    <w:rsid w:val="00113764"/>
    <w:rsid w:val="001142CF"/>
    <w:rsid w:val="001153EB"/>
    <w:rsid w:val="0011597A"/>
    <w:rsid w:val="00116160"/>
    <w:rsid w:val="001161AE"/>
    <w:rsid w:val="001161C6"/>
    <w:rsid w:val="0011669F"/>
    <w:rsid w:val="00116DB7"/>
    <w:rsid w:val="001171AC"/>
    <w:rsid w:val="0012023E"/>
    <w:rsid w:val="0012037D"/>
    <w:rsid w:val="00120524"/>
    <w:rsid w:val="0012165D"/>
    <w:rsid w:val="00122827"/>
    <w:rsid w:val="00123719"/>
    <w:rsid w:val="001240C6"/>
    <w:rsid w:val="00125049"/>
    <w:rsid w:val="001252CF"/>
    <w:rsid w:val="00125312"/>
    <w:rsid w:val="00125CC7"/>
    <w:rsid w:val="001262DB"/>
    <w:rsid w:val="00126ED9"/>
    <w:rsid w:val="0013079D"/>
    <w:rsid w:val="0013081E"/>
    <w:rsid w:val="00130993"/>
    <w:rsid w:val="001340D5"/>
    <w:rsid w:val="0013459D"/>
    <w:rsid w:val="0013552F"/>
    <w:rsid w:val="001359E6"/>
    <w:rsid w:val="001401AF"/>
    <w:rsid w:val="00140271"/>
    <w:rsid w:val="00140673"/>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3204"/>
    <w:rsid w:val="001751F8"/>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3FCD"/>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216F"/>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6AA0"/>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79C"/>
    <w:rsid w:val="00245E92"/>
    <w:rsid w:val="002470A4"/>
    <w:rsid w:val="00247D0E"/>
    <w:rsid w:val="00250A9C"/>
    <w:rsid w:val="0025138E"/>
    <w:rsid w:val="00251DF5"/>
    <w:rsid w:val="0025286F"/>
    <w:rsid w:val="00252F45"/>
    <w:rsid w:val="0025348F"/>
    <w:rsid w:val="002537D3"/>
    <w:rsid w:val="002544E4"/>
    <w:rsid w:val="00254EB4"/>
    <w:rsid w:val="00255A93"/>
    <w:rsid w:val="00255C69"/>
    <w:rsid w:val="00256563"/>
    <w:rsid w:val="00257243"/>
    <w:rsid w:val="002577C6"/>
    <w:rsid w:val="002629A8"/>
    <w:rsid w:val="00263539"/>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6566"/>
    <w:rsid w:val="00286B7A"/>
    <w:rsid w:val="00287B2A"/>
    <w:rsid w:val="00287E04"/>
    <w:rsid w:val="00290CB0"/>
    <w:rsid w:val="00290DA2"/>
    <w:rsid w:val="00291426"/>
    <w:rsid w:val="00291A7F"/>
    <w:rsid w:val="002932D6"/>
    <w:rsid w:val="002937FE"/>
    <w:rsid w:val="00293801"/>
    <w:rsid w:val="002951C3"/>
    <w:rsid w:val="002958CD"/>
    <w:rsid w:val="00296D76"/>
    <w:rsid w:val="00296E5F"/>
    <w:rsid w:val="002971B7"/>
    <w:rsid w:val="002978CB"/>
    <w:rsid w:val="002A2321"/>
    <w:rsid w:val="002A25D5"/>
    <w:rsid w:val="002A2BC4"/>
    <w:rsid w:val="002A3BFB"/>
    <w:rsid w:val="002A4866"/>
    <w:rsid w:val="002A679A"/>
    <w:rsid w:val="002A6808"/>
    <w:rsid w:val="002A6E83"/>
    <w:rsid w:val="002A7407"/>
    <w:rsid w:val="002A7D41"/>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0C8C"/>
    <w:rsid w:val="00341C1B"/>
    <w:rsid w:val="00342D65"/>
    <w:rsid w:val="003430AB"/>
    <w:rsid w:val="00343B71"/>
    <w:rsid w:val="00343FCD"/>
    <w:rsid w:val="0034476E"/>
    <w:rsid w:val="0034546D"/>
    <w:rsid w:val="00345F49"/>
    <w:rsid w:val="0034732E"/>
    <w:rsid w:val="00350119"/>
    <w:rsid w:val="00354865"/>
    <w:rsid w:val="003555D8"/>
    <w:rsid w:val="00355E14"/>
    <w:rsid w:val="003560EB"/>
    <w:rsid w:val="00356284"/>
    <w:rsid w:val="00356D32"/>
    <w:rsid w:val="00357F78"/>
    <w:rsid w:val="00360AE7"/>
    <w:rsid w:val="00362C7F"/>
    <w:rsid w:val="003632FA"/>
    <w:rsid w:val="00363DB5"/>
    <w:rsid w:val="00363F6D"/>
    <w:rsid w:val="0036439C"/>
    <w:rsid w:val="00364A21"/>
    <w:rsid w:val="00364AAC"/>
    <w:rsid w:val="003656E9"/>
    <w:rsid w:val="00365C18"/>
    <w:rsid w:val="0036647E"/>
    <w:rsid w:val="00367310"/>
    <w:rsid w:val="00371366"/>
    <w:rsid w:val="003721EE"/>
    <w:rsid w:val="00373018"/>
    <w:rsid w:val="00374003"/>
    <w:rsid w:val="00374AB4"/>
    <w:rsid w:val="00374E37"/>
    <w:rsid w:val="00375B08"/>
    <w:rsid w:val="003760F2"/>
    <w:rsid w:val="0037644C"/>
    <w:rsid w:val="00377781"/>
    <w:rsid w:val="0037790A"/>
    <w:rsid w:val="0038034B"/>
    <w:rsid w:val="00381B87"/>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EFA"/>
    <w:rsid w:val="003C48FE"/>
    <w:rsid w:val="003C5716"/>
    <w:rsid w:val="003C6207"/>
    <w:rsid w:val="003C6996"/>
    <w:rsid w:val="003C7A76"/>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1D6E"/>
    <w:rsid w:val="00432519"/>
    <w:rsid w:val="004325BC"/>
    <w:rsid w:val="00432F07"/>
    <w:rsid w:val="004336B4"/>
    <w:rsid w:val="00433772"/>
    <w:rsid w:val="0043400C"/>
    <w:rsid w:val="00434A86"/>
    <w:rsid w:val="00436A43"/>
    <w:rsid w:val="00441B41"/>
    <w:rsid w:val="004429C7"/>
    <w:rsid w:val="00445DA4"/>
    <w:rsid w:val="00445EF6"/>
    <w:rsid w:val="0044603D"/>
    <w:rsid w:val="00446D89"/>
    <w:rsid w:val="00447706"/>
    <w:rsid w:val="00452383"/>
    <w:rsid w:val="00452742"/>
    <w:rsid w:val="00452F4C"/>
    <w:rsid w:val="00454094"/>
    <w:rsid w:val="004545E3"/>
    <w:rsid w:val="004545FC"/>
    <w:rsid w:val="00455483"/>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D8B"/>
    <w:rsid w:val="00482F7C"/>
    <w:rsid w:val="004849BA"/>
    <w:rsid w:val="00484E5C"/>
    <w:rsid w:val="004861C4"/>
    <w:rsid w:val="004902B6"/>
    <w:rsid w:val="00490710"/>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C58"/>
    <w:rsid w:val="004A5D65"/>
    <w:rsid w:val="004A61FD"/>
    <w:rsid w:val="004A6735"/>
    <w:rsid w:val="004A78A7"/>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08B"/>
    <w:rsid w:val="004E0612"/>
    <w:rsid w:val="004E0D5A"/>
    <w:rsid w:val="004E13CF"/>
    <w:rsid w:val="004E1AD5"/>
    <w:rsid w:val="004E2005"/>
    <w:rsid w:val="004E2367"/>
    <w:rsid w:val="004E4F17"/>
    <w:rsid w:val="004E5516"/>
    <w:rsid w:val="004E5D79"/>
    <w:rsid w:val="004E659A"/>
    <w:rsid w:val="004E72F7"/>
    <w:rsid w:val="004E79F2"/>
    <w:rsid w:val="004F057C"/>
    <w:rsid w:val="004F0725"/>
    <w:rsid w:val="004F0AAF"/>
    <w:rsid w:val="004F10DA"/>
    <w:rsid w:val="004F126B"/>
    <w:rsid w:val="004F172D"/>
    <w:rsid w:val="004F2049"/>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2F06"/>
    <w:rsid w:val="005034B2"/>
    <w:rsid w:val="005052B1"/>
    <w:rsid w:val="00506444"/>
    <w:rsid w:val="00506F0F"/>
    <w:rsid w:val="0050726B"/>
    <w:rsid w:val="00507850"/>
    <w:rsid w:val="005108BE"/>
    <w:rsid w:val="0051199A"/>
    <w:rsid w:val="00516C47"/>
    <w:rsid w:val="00516F36"/>
    <w:rsid w:val="0051725F"/>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B5E"/>
    <w:rsid w:val="005475C4"/>
    <w:rsid w:val="005475D0"/>
    <w:rsid w:val="00550506"/>
    <w:rsid w:val="00551033"/>
    <w:rsid w:val="00551364"/>
    <w:rsid w:val="0055238B"/>
    <w:rsid w:val="00552CDB"/>
    <w:rsid w:val="00552F06"/>
    <w:rsid w:val="00553E94"/>
    <w:rsid w:val="005552CF"/>
    <w:rsid w:val="0055588E"/>
    <w:rsid w:val="00556798"/>
    <w:rsid w:val="005577B3"/>
    <w:rsid w:val="00557B11"/>
    <w:rsid w:val="00560710"/>
    <w:rsid w:val="0056241D"/>
    <w:rsid w:val="005626E2"/>
    <w:rsid w:val="00562BAD"/>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6E95"/>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2E54"/>
    <w:rsid w:val="005A624A"/>
    <w:rsid w:val="005A698E"/>
    <w:rsid w:val="005A6C51"/>
    <w:rsid w:val="005A7E3A"/>
    <w:rsid w:val="005B070E"/>
    <w:rsid w:val="005B0FAC"/>
    <w:rsid w:val="005B1B06"/>
    <w:rsid w:val="005B2FA7"/>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D7C06"/>
    <w:rsid w:val="005E01D1"/>
    <w:rsid w:val="005E0A7B"/>
    <w:rsid w:val="005E1023"/>
    <w:rsid w:val="005E267F"/>
    <w:rsid w:val="005E3CFB"/>
    <w:rsid w:val="005E3E22"/>
    <w:rsid w:val="005E4C9A"/>
    <w:rsid w:val="005E4E0A"/>
    <w:rsid w:val="005E563B"/>
    <w:rsid w:val="005E6918"/>
    <w:rsid w:val="005F1268"/>
    <w:rsid w:val="005F32D3"/>
    <w:rsid w:val="005F496F"/>
    <w:rsid w:val="005F4CC3"/>
    <w:rsid w:val="005F5856"/>
    <w:rsid w:val="005F5E63"/>
    <w:rsid w:val="005F72A4"/>
    <w:rsid w:val="00603335"/>
    <w:rsid w:val="006033A7"/>
    <w:rsid w:val="00603A97"/>
    <w:rsid w:val="00603C3A"/>
    <w:rsid w:val="00604130"/>
    <w:rsid w:val="00604F24"/>
    <w:rsid w:val="00606FC8"/>
    <w:rsid w:val="0060753D"/>
    <w:rsid w:val="00610597"/>
    <w:rsid w:val="00611048"/>
    <w:rsid w:val="006120D7"/>
    <w:rsid w:val="00614874"/>
    <w:rsid w:val="00614B22"/>
    <w:rsid w:val="00615B5C"/>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32D8"/>
    <w:rsid w:val="0063493C"/>
    <w:rsid w:val="00635B83"/>
    <w:rsid w:val="00635BC4"/>
    <w:rsid w:val="00635D69"/>
    <w:rsid w:val="00636D9F"/>
    <w:rsid w:val="00636F43"/>
    <w:rsid w:val="00642A01"/>
    <w:rsid w:val="00644515"/>
    <w:rsid w:val="00644A82"/>
    <w:rsid w:val="00644B5F"/>
    <w:rsid w:val="00647076"/>
    <w:rsid w:val="006513B5"/>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85C6F"/>
    <w:rsid w:val="0069095B"/>
    <w:rsid w:val="00692C8F"/>
    <w:rsid w:val="0069303D"/>
    <w:rsid w:val="006944CA"/>
    <w:rsid w:val="00695031"/>
    <w:rsid w:val="00695475"/>
    <w:rsid w:val="006A04DE"/>
    <w:rsid w:val="006A1A93"/>
    <w:rsid w:val="006A2928"/>
    <w:rsid w:val="006A51A4"/>
    <w:rsid w:val="006A6547"/>
    <w:rsid w:val="006A710C"/>
    <w:rsid w:val="006A7540"/>
    <w:rsid w:val="006A7F6F"/>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799"/>
    <w:rsid w:val="006D1B89"/>
    <w:rsid w:val="006D20C3"/>
    <w:rsid w:val="006D25EF"/>
    <w:rsid w:val="006D2647"/>
    <w:rsid w:val="006D38D7"/>
    <w:rsid w:val="006D680F"/>
    <w:rsid w:val="006D7222"/>
    <w:rsid w:val="006D75D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C50"/>
    <w:rsid w:val="00717D1A"/>
    <w:rsid w:val="00721B95"/>
    <w:rsid w:val="00721C49"/>
    <w:rsid w:val="007223C0"/>
    <w:rsid w:val="00722790"/>
    <w:rsid w:val="0072327F"/>
    <w:rsid w:val="007236FC"/>
    <w:rsid w:val="00723CB1"/>
    <w:rsid w:val="007253ED"/>
    <w:rsid w:val="00725CBA"/>
    <w:rsid w:val="00726E9B"/>
    <w:rsid w:val="00727641"/>
    <w:rsid w:val="00727FB9"/>
    <w:rsid w:val="0073000C"/>
    <w:rsid w:val="00730F9C"/>
    <w:rsid w:val="00732F88"/>
    <w:rsid w:val="007330B8"/>
    <w:rsid w:val="00733303"/>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46A29"/>
    <w:rsid w:val="00750FBA"/>
    <w:rsid w:val="00752B83"/>
    <w:rsid w:val="00752EFF"/>
    <w:rsid w:val="00754011"/>
    <w:rsid w:val="0075514C"/>
    <w:rsid w:val="007564E8"/>
    <w:rsid w:val="007568EB"/>
    <w:rsid w:val="00756C15"/>
    <w:rsid w:val="00760741"/>
    <w:rsid w:val="00760C32"/>
    <w:rsid w:val="00761CEF"/>
    <w:rsid w:val="00761CFC"/>
    <w:rsid w:val="00761FD9"/>
    <w:rsid w:val="00762F93"/>
    <w:rsid w:val="00763F9C"/>
    <w:rsid w:val="00765C99"/>
    <w:rsid w:val="007661E6"/>
    <w:rsid w:val="007703CE"/>
    <w:rsid w:val="007706DB"/>
    <w:rsid w:val="0077070C"/>
    <w:rsid w:val="007707B1"/>
    <w:rsid w:val="00770D5E"/>
    <w:rsid w:val="00770EB5"/>
    <w:rsid w:val="007719F6"/>
    <w:rsid w:val="00771A24"/>
    <w:rsid w:val="00771CF2"/>
    <w:rsid w:val="007742FE"/>
    <w:rsid w:val="00775AF4"/>
    <w:rsid w:val="00775F7B"/>
    <w:rsid w:val="00776104"/>
    <w:rsid w:val="007776CC"/>
    <w:rsid w:val="0077792A"/>
    <w:rsid w:val="00777A65"/>
    <w:rsid w:val="00784A00"/>
    <w:rsid w:val="00784DA6"/>
    <w:rsid w:val="007854D6"/>
    <w:rsid w:val="00785D97"/>
    <w:rsid w:val="00785F2E"/>
    <w:rsid w:val="007865DC"/>
    <w:rsid w:val="00787097"/>
    <w:rsid w:val="00787CD2"/>
    <w:rsid w:val="00790C96"/>
    <w:rsid w:val="00790CB9"/>
    <w:rsid w:val="00791AFC"/>
    <w:rsid w:val="00791BC1"/>
    <w:rsid w:val="007943BC"/>
    <w:rsid w:val="00794B62"/>
    <w:rsid w:val="00796751"/>
    <w:rsid w:val="00796D8F"/>
    <w:rsid w:val="0079737C"/>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268"/>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138E"/>
    <w:rsid w:val="007F43BC"/>
    <w:rsid w:val="007F4D40"/>
    <w:rsid w:val="007F5E43"/>
    <w:rsid w:val="007F61F9"/>
    <w:rsid w:val="007F7492"/>
    <w:rsid w:val="00801BDC"/>
    <w:rsid w:val="00802790"/>
    <w:rsid w:val="00802B3D"/>
    <w:rsid w:val="00803314"/>
    <w:rsid w:val="00803384"/>
    <w:rsid w:val="0080405F"/>
    <w:rsid w:val="00804D89"/>
    <w:rsid w:val="0080797C"/>
    <w:rsid w:val="00810876"/>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3B1"/>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20A"/>
    <w:rsid w:val="00864802"/>
    <w:rsid w:val="008653A7"/>
    <w:rsid w:val="00865D77"/>
    <w:rsid w:val="00867DEC"/>
    <w:rsid w:val="0087011A"/>
    <w:rsid w:val="00870364"/>
    <w:rsid w:val="008708EB"/>
    <w:rsid w:val="00871275"/>
    <w:rsid w:val="00871C99"/>
    <w:rsid w:val="0087210F"/>
    <w:rsid w:val="0087306A"/>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30B"/>
    <w:rsid w:val="008928AE"/>
    <w:rsid w:val="00895B78"/>
    <w:rsid w:val="0089690E"/>
    <w:rsid w:val="00896ED8"/>
    <w:rsid w:val="00897244"/>
    <w:rsid w:val="008A1420"/>
    <w:rsid w:val="008A1E33"/>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0C0"/>
    <w:rsid w:val="008B4EA6"/>
    <w:rsid w:val="008B50F1"/>
    <w:rsid w:val="008B69B2"/>
    <w:rsid w:val="008B6C12"/>
    <w:rsid w:val="008B753A"/>
    <w:rsid w:val="008C18FB"/>
    <w:rsid w:val="008C6E24"/>
    <w:rsid w:val="008C721F"/>
    <w:rsid w:val="008D1E5A"/>
    <w:rsid w:val="008D2B3A"/>
    <w:rsid w:val="008D3166"/>
    <w:rsid w:val="008D3A50"/>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2B4E"/>
    <w:rsid w:val="008F43D8"/>
    <w:rsid w:val="008F4BE8"/>
    <w:rsid w:val="008F517B"/>
    <w:rsid w:val="008F57F7"/>
    <w:rsid w:val="008F69AA"/>
    <w:rsid w:val="008F7322"/>
    <w:rsid w:val="00900AAD"/>
    <w:rsid w:val="00901590"/>
    <w:rsid w:val="00902133"/>
    <w:rsid w:val="0090547A"/>
    <w:rsid w:val="009054C7"/>
    <w:rsid w:val="00905849"/>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3507"/>
    <w:rsid w:val="009846E9"/>
    <w:rsid w:val="00985502"/>
    <w:rsid w:val="00986B04"/>
    <w:rsid w:val="00987B60"/>
    <w:rsid w:val="00990098"/>
    <w:rsid w:val="00991A35"/>
    <w:rsid w:val="0099370C"/>
    <w:rsid w:val="009940D4"/>
    <w:rsid w:val="009941A3"/>
    <w:rsid w:val="00994969"/>
    <w:rsid w:val="00994D83"/>
    <w:rsid w:val="00996691"/>
    <w:rsid w:val="009969C5"/>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11C8"/>
    <w:rsid w:val="009F26B3"/>
    <w:rsid w:val="009F2722"/>
    <w:rsid w:val="009F277C"/>
    <w:rsid w:val="009F3BD4"/>
    <w:rsid w:val="009F3E4D"/>
    <w:rsid w:val="009F4DA3"/>
    <w:rsid w:val="009F6ECC"/>
    <w:rsid w:val="009F747D"/>
    <w:rsid w:val="00A0079E"/>
    <w:rsid w:val="00A01598"/>
    <w:rsid w:val="00A0211B"/>
    <w:rsid w:val="00A03A4A"/>
    <w:rsid w:val="00A0407F"/>
    <w:rsid w:val="00A04460"/>
    <w:rsid w:val="00A0481B"/>
    <w:rsid w:val="00A0522B"/>
    <w:rsid w:val="00A055B9"/>
    <w:rsid w:val="00A05FDD"/>
    <w:rsid w:val="00A065B2"/>
    <w:rsid w:val="00A06F85"/>
    <w:rsid w:val="00A07BF7"/>
    <w:rsid w:val="00A07F35"/>
    <w:rsid w:val="00A10013"/>
    <w:rsid w:val="00A104E2"/>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3FEB"/>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22A"/>
    <w:rsid w:val="00A665B9"/>
    <w:rsid w:val="00A66E58"/>
    <w:rsid w:val="00A67C9E"/>
    <w:rsid w:val="00A71650"/>
    <w:rsid w:val="00A75502"/>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864CF"/>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479"/>
    <w:rsid w:val="00AB6FC7"/>
    <w:rsid w:val="00AB7119"/>
    <w:rsid w:val="00AC1EFF"/>
    <w:rsid w:val="00AC2F78"/>
    <w:rsid w:val="00AC3BF6"/>
    <w:rsid w:val="00AC3ED9"/>
    <w:rsid w:val="00AC53FE"/>
    <w:rsid w:val="00AD04F3"/>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042"/>
    <w:rsid w:val="00AE6AAC"/>
    <w:rsid w:val="00AE6BB6"/>
    <w:rsid w:val="00AF07FF"/>
    <w:rsid w:val="00AF2ADA"/>
    <w:rsid w:val="00AF2FE1"/>
    <w:rsid w:val="00AF4B53"/>
    <w:rsid w:val="00AF573B"/>
    <w:rsid w:val="00AF628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2D77"/>
    <w:rsid w:val="00B43CCB"/>
    <w:rsid w:val="00B4504D"/>
    <w:rsid w:val="00B460B4"/>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0044"/>
    <w:rsid w:val="00B61224"/>
    <w:rsid w:val="00B613FE"/>
    <w:rsid w:val="00B616FD"/>
    <w:rsid w:val="00B6606D"/>
    <w:rsid w:val="00B6653B"/>
    <w:rsid w:val="00B66DE9"/>
    <w:rsid w:val="00B67157"/>
    <w:rsid w:val="00B67267"/>
    <w:rsid w:val="00B7089B"/>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147"/>
    <w:rsid w:val="00BA6266"/>
    <w:rsid w:val="00BA7165"/>
    <w:rsid w:val="00BA7173"/>
    <w:rsid w:val="00BA75A8"/>
    <w:rsid w:val="00BA7C47"/>
    <w:rsid w:val="00BB039D"/>
    <w:rsid w:val="00BB0A47"/>
    <w:rsid w:val="00BB2260"/>
    <w:rsid w:val="00BB22F6"/>
    <w:rsid w:val="00BB4F6D"/>
    <w:rsid w:val="00BB6667"/>
    <w:rsid w:val="00BB6AF8"/>
    <w:rsid w:val="00BC18C3"/>
    <w:rsid w:val="00BC1BD3"/>
    <w:rsid w:val="00BC336C"/>
    <w:rsid w:val="00BC50C2"/>
    <w:rsid w:val="00BC51C1"/>
    <w:rsid w:val="00BC582A"/>
    <w:rsid w:val="00BC5D37"/>
    <w:rsid w:val="00BC6C47"/>
    <w:rsid w:val="00BD3BF1"/>
    <w:rsid w:val="00BD3DD9"/>
    <w:rsid w:val="00BD42D5"/>
    <w:rsid w:val="00BD47F0"/>
    <w:rsid w:val="00BD4C73"/>
    <w:rsid w:val="00BD4F46"/>
    <w:rsid w:val="00BD5426"/>
    <w:rsid w:val="00BD5A70"/>
    <w:rsid w:val="00BD5F31"/>
    <w:rsid w:val="00BD670A"/>
    <w:rsid w:val="00BD7FED"/>
    <w:rsid w:val="00BE0273"/>
    <w:rsid w:val="00BE12D3"/>
    <w:rsid w:val="00BE1458"/>
    <w:rsid w:val="00BE1648"/>
    <w:rsid w:val="00BE40BC"/>
    <w:rsid w:val="00BE596A"/>
    <w:rsid w:val="00BE5B9D"/>
    <w:rsid w:val="00BE714A"/>
    <w:rsid w:val="00BE7411"/>
    <w:rsid w:val="00BE79E8"/>
    <w:rsid w:val="00BF03AD"/>
    <w:rsid w:val="00BF0AC6"/>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C60"/>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6AC1"/>
    <w:rsid w:val="00C57EF7"/>
    <w:rsid w:val="00C607A5"/>
    <w:rsid w:val="00C60CD7"/>
    <w:rsid w:val="00C63D38"/>
    <w:rsid w:val="00C66B84"/>
    <w:rsid w:val="00C67128"/>
    <w:rsid w:val="00C6767D"/>
    <w:rsid w:val="00C677A7"/>
    <w:rsid w:val="00C67D59"/>
    <w:rsid w:val="00C7084F"/>
    <w:rsid w:val="00C7150F"/>
    <w:rsid w:val="00C71952"/>
    <w:rsid w:val="00C71CBC"/>
    <w:rsid w:val="00C736D0"/>
    <w:rsid w:val="00C73792"/>
    <w:rsid w:val="00C752FE"/>
    <w:rsid w:val="00C755E6"/>
    <w:rsid w:val="00C7634A"/>
    <w:rsid w:val="00C76A2F"/>
    <w:rsid w:val="00C77461"/>
    <w:rsid w:val="00C81970"/>
    <w:rsid w:val="00C82683"/>
    <w:rsid w:val="00C8342C"/>
    <w:rsid w:val="00C83BF1"/>
    <w:rsid w:val="00C83DC2"/>
    <w:rsid w:val="00C84200"/>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CF7CB1"/>
    <w:rsid w:val="00D00263"/>
    <w:rsid w:val="00D03595"/>
    <w:rsid w:val="00D05308"/>
    <w:rsid w:val="00D05D26"/>
    <w:rsid w:val="00D066A6"/>
    <w:rsid w:val="00D07E57"/>
    <w:rsid w:val="00D1017C"/>
    <w:rsid w:val="00D10333"/>
    <w:rsid w:val="00D107DB"/>
    <w:rsid w:val="00D109FD"/>
    <w:rsid w:val="00D11339"/>
    <w:rsid w:val="00D134A7"/>
    <w:rsid w:val="00D14044"/>
    <w:rsid w:val="00D14BAB"/>
    <w:rsid w:val="00D14E60"/>
    <w:rsid w:val="00D154A5"/>
    <w:rsid w:val="00D16B55"/>
    <w:rsid w:val="00D22EF4"/>
    <w:rsid w:val="00D23036"/>
    <w:rsid w:val="00D23A22"/>
    <w:rsid w:val="00D23CA1"/>
    <w:rsid w:val="00D25F7A"/>
    <w:rsid w:val="00D2632E"/>
    <w:rsid w:val="00D26ECC"/>
    <w:rsid w:val="00D272C3"/>
    <w:rsid w:val="00D278A1"/>
    <w:rsid w:val="00D27CE7"/>
    <w:rsid w:val="00D30348"/>
    <w:rsid w:val="00D307B1"/>
    <w:rsid w:val="00D31032"/>
    <w:rsid w:val="00D31535"/>
    <w:rsid w:val="00D31F9E"/>
    <w:rsid w:val="00D322E0"/>
    <w:rsid w:val="00D333C0"/>
    <w:rsid w:val="00D33656"/>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02B2"/>
    <w:rsid w:val="00D62B5F"/>
    <w:rsid w:val="00D62D29"/>
    <w:rsid w:val="00D65C0D"/>
    <w:rsid w:val="00D66979"/>
    <w:rsid w:val="00D671E6"/>
    <w:rsid w:val="00D70192"/>
    <w:rsid w:val="00D70E52"/>
    <w:rsid w:val="00D73A0B"/>
    <w:rsid w:val="00D75B4C"/>
    <w:rsid w:val="00D760CF"/>
    <w:rsid w:val="00D76A7D"/>
    <w:rsid w:val="00D76BF1"/>
    <w:rsid w:val="00D80AB1"/>
    <w:rsid w:val="00D81333"/>
    <w:rsid w:val="00D81A79"/>
    <w:rsid w:val="00D84C7B"/>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8DC"/>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71B"/>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13F"/>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4FC9"/>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A7"/>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0D4F"/>
    <w:rsid w:val="00E7311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665"/>
    <w:rsid w:val="00EA583B"/>
    <w:rsid w:val="00EA658A"/>
    <w:rsid w:val="00EA6ED9"/>
    <w:rsid w:val="00EB20D5"/>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0D6"/>
    <w:rsid w:val="00EE6570"/>
    <w:rsid w:val="00EE7184"/>
    <w:rsid w:val="00EE7410"/>
    <w:rsid w:val="00EE76BA"/>
    <w:rsid w:val="00EF069F"/>
    <w:rsid w:val="00EF0E8D"/>
    <w:rsid w:val="00EF19E8"/>
    <w:rsid w:val="00EF510E"/>
    <w:rsid w:val="00EF5231"/>
    <w:rsid w:val="00EF551E"/>
    <w:rsid w:val="00EF5609"/>
    <w:rsid w:val="00EF5BC6"/>
    <w:rsid w:val="00EF6CBE"/>
    <w:rsid w:val="00F016B3"/>
    <w:rsid w:val="00F036D1"/>
    <w:rsid w:val="00F03DD5"/>
    <w:rsid w:val="00F049F5"/>
    <w:rsid w:val="00F050D2"/>
    <w:rsid w:val="00F05331"/>
    <w:rsid w:val="00F058AF"/>
    <w:rsid w:val="00F1066A"/>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5B1"/>
    <w:rsid w:val="00F43C4A"/>
    <w:rsid w:val="00F44451"/>
    <w:rsid w:val="00F46CA2"/>
    <w:rsid w:val="00F5099F"/>
    <w:rsid w:val="00F53D9E"/>
    <w:rsid w:val="00F54010"/>
    <w:rsid w:val="00F54872"/>
    <w:rsid w:val="00F5579E"/>
    <w:rsid w:val="00F55AE5"/>
    <w:rsid w:val="00F56212"/>
    <w:rsid w:val="00F563C5"/>
    <w:rsid w:val="00F57074"/>
    <w:rsid w:val="00F57689"/>
    <w:rsid w:val="00F57874"/>
    <w:rsid w:val="00F57CF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032"/>
    <w:rsid w:val="00F872EC"/>
    <w:rsid w:val="00F91284"/>
    <w:rsid w:val="00F914B5"/>
    <w:rsid w:val="00F924C9"/>
    <w:rsid w:val="00F94D03"/>
    <w:rsid w:val="00F95380"/>
    <w:rsid w:val="00F9561F"/>
    <w:rsid w:val="00F97C2F"/>
    <w:rsid w:val="00FA0AE8"/>
    <w:rsid w:val="00FA0E9C"/>
    <w:rsid w:val="00FA4535"/>
    <w:rsid w:val="00FA455D"/>
    <w:rsid w:val="00FA529D"/>
    <w:rsid w:val="00FA5AC9"/>
    <w:rsid w:val="00FA6689"/>
    <w:rsid w:val="00FA6DCA"/>
    <w:rsid w:val="00FB0F05"/>
    <w:rsid w:val="00FB3661"/>
    <w:rsid w:val="00FB5499"/>
    <w:rsid w:val="00FB5ADF"/>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C6D5E"/>
    <w:rsid w:val="00FD01D2"/>
    <w:rsid w:val="00FD1130"/>
    <w:rsid w:val="00FD234E"/>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F6A0142B-E1F2-47AC-B1C5-87E197AA2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table" w:customStyle="1" w:styleId="TableGrid713">
    <w:name w:val="Table Grid713"/>
    <w:basedOn w:val="a1"/>
    <w:uiPriority w:val="39"/>
    <w:qFormat/>
    <w:rsid w:val="007706DB"/>
    <w:pPr>
      <w:spacing w:after="0" w:line="240" w:lineRule="auto"/>
    </w:pPr>
    <w:rPr>
      <w:rFonts w:ascii="Calibri" w:eastAsia="等线"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8"/>
    <w:uiPriority w:val="39"/>
    <w:qFormat/>
    <w:rsid w:val="0009662D"/>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2635016">
      <w:bodyDiv w:val="1"/>
      <w:marLeft w:val="0"/>
      <w:marRight w:val="0"/>
      <w:marTop w:val="0"/>
      <w:marBottom w:val="0"/>
      <w:divBdr>
        <w:top w:val="none" w:sz="0" w:space="0" w:color="auto"/>
        <w:left w:val="none" w:sz="0" w:space="0" w:color="auto"/>
        <w:bottom w:val="none" w:sz="0" w:space="0" w:color="auto"/>
        <w:right w:val="none" w:sz="0" w:space="0" w:color="auto"/>
      </w:divBdr>
      <w:divsChild>
        <w:div w:id="917330924">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767872">
      <w:bodyDiv w:val="1"/>
      <w:marLeft w:val="0"/>
      <w:marRight w:val="0"/>
      <w:marTop w:val="0"/>
      <w:marBottom w:val="0"/>
      <w:divBdr>
        <w:top w:val="none" w:sz="0" w:space="0" w:color="auto"/>
        <w:left w:val="none" w:sz="0" w:space="0" w:color="auto"/>
        <w:bottom w:val="none" w:sz="0" w:space="0" w:color="auto"/>
        <w:right w:val="none" w:sz="0" w:space="0" w:color="auto"/>
      </w:divBdr>
      <w:divsChild>
        <w:div w:id="126706288">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1284119">
      <w:bodyDiv w:val="1"/>
      <w:marLeft w:val="0"/>
      <w:marRight w:val="0"/>
      <w:marTop w:val="0"/>
      <w:marBottom w:val="0"/>
      <w:divBdr>
        <w:top w:val="none" w:sz="0" w:space="0" w:color="auto"/>
        <w:left w:val="none" w:sz="0" w:space="0" w:color="auto"/>
        <w:bottom w:val="none" w:sz="0" w:space="0" w:color="auto"/>
        <w:right w:val="none" w:sz="0" w:space="0" w:color="auto"/>
      </w:divBdr>
      <w:divsChild>
        <w:div w:id="1942764782">
          <w:marLeft w:val="332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54172720">
      <w:bodyDiv w:val="1"/>
      <w:marLeft w:val="0"/>
      <w:marRight w:val="0"/>
      <w:marTop w:val="0"/>
      <w:marBottom w:val="0"/>
      <w:divBdr>
        <w:top w:val="none" w:sz="0" w:space="0" w:color="auto"/>
        <w:left w:val="none" w:sz="0" w:space="0" w:color="auto"/>
        <w:bottom w:val="none" w:sz="0" w:space="0" w:color="auto"/>
        <w:right w:val="none" w:sz="0" w:space="0" w:color="auto"/>
      </w:divBdr>
      <w:divsChild>
        <w:div w:id="1072044404">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298534774">
      <w:bodyDiv w:val="1"/>
      <w:marLeft w:val="0"/>
      <w:marRight w:val="0"/>
      <w:marTop w:val="0"/>
      <w:marBottom w:val="0"/>
      <w:divBdr>
        <w:top w:val="none" w:sz="0" w:space="0" w:color="auto"/>
        <w:left w:val="none" w:sz="0" w:space="0" w:color="auto"/>
        <w:bottom w:val="none" w:sz="0" w:space="0" w:color="auto"/>
        <w:right w:val="none" w:sz="0" w:space="0" w:color="auto"/>
      </w:divBdr>
      <w:divsChild>
        <w:div w:id="446631544">
          <w:marLeft w:val="3326"/>
          <w:marRight w:val="0"/>
          <w:marTop w:val="0"/>
          <w:marBottom w:val="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1082437">
      <w:bodyDiv w:val="1"/>
      <w:marLeft w:val="0"/>
      <w:marRight w:val="0"/>
      <w:marTop w:val="0"/>
      <w:marBottom w:val="0"/>
      <w:divBdr>
        <w:top w:val="none" w:sz="0" w:space="0" w:color="auto"/>
        <w:left w:val="none" w:sz="0" w:space="0" w:color="auto"/>
        <w:bottom w:val="none" w:sz="0" w:space="0" w:color="auto"/>
        <w:right w:val="none" w:sz="0" w:space="0" w:color="auto"/>
      </w:divBdr>
      <w:divsChild>
        <w:div w:id="772285920">
          <w:marLeft w:val="3326"/>
          <w:marRight w:val="0"/>
          <w:marTop w:val="0"/>
          <w:marBottom w:val="0"/>
          <w:divBdr>
            <w:top w:val="none" w:sz="0" w:space="0" w:color="auto"/>
            <w:left w:val="none" w:sz="0" w:space="0" w:color="auto"/>
            <w:bottom w:val="none" w:sz="0" w:space="0" w:color="auto"/>
            <w:right w:val="none" w:sz="0" w:space="0" w:color="auto"/>
          </w:divBdr>
        </w:div>
      </w:divsChild>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3823391">
      <w:bodyDiv w:val="1"/>
      <w:marLeft w:val="0"/>
      <w:marRight w:val="0"/>
      <w:marTop w:val="0"/>
      <w:marBottom w:val="0"/>
      <w:divBdr>
        <w:top w:val="none" w:sz="0" w:space="0" w:color="auto"/>
        <w:left w:val="none" w:sz="0" w:space="0" w:color="auto"/>
        <w:bottom w:val="none" w:sz="0" w:space="0" w:color="auto"/>
        <w:right w:val="none" w:sz="0" w:space="0" w:color="auto"/>
      </w:divBdr>
      <w:divsChild>
        <w:div w:id="939988010">
          <w:marLeft w:val="4046"/>
          <w:marRight w:val="0"/>
          <w:marTop w:val="0"/>
          <w:marBottom w:val="0"/>
          <w:divBdr>
            <w:top w:val="none" w:sz="0" w:space="0" w:color="auto"/>
            <w:left w:val="none" w:sz="0" w:space="0" w:color="auto"/>
            <w:bottom w:val="none" w:sz="0" w:space="0" w:color="auto"/>
            <w:right w:val="none" w:sz="0" w:space="0" w:color="auto"/>
          </w:divBdr>
        </w:div>
      </w:divsChild>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9815471">
      <w:bodyDiv w:val="1"/>
      <w:marLeft w:val="0"/>
      <w:marRight w:val="0"/>
      <w:marTop w:val="0"/>
      <w:marBottom w:val="0"/>
      <w:divBdr>
        <w:top w:val="none" w:sz="0" w:space="0" w:color="auto"/>
        <w:left w:val="none" w:sz="0" w:space="0" w:color="auto"/>
        <w:bottom w:val="none" w:sz="0" w:space="0" w:color="auto"/>
        <w:right w:val="none" w:sz="0" w:space="0" w:color="auto"/>
      </w:divBdr>
      <w:divsChild>
        <w:div w:id="523523375">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57533231">
      <w:bodyDiv w:val="1"/>
      <w:marLeft w:val="0"/>
      <w:marRight w:val="0"/>
      <w:marTop w:val="0"/>
      <w:marBottom w:val="0"/>
      <w:divBdr>
        <w:top w:val="none" w:sz="0" w:space="0" w:color="auto"/>
        <w:left w:val="none" w:sz="0" w:space="0" w:color="auto"/>
        <w:bottom w:val="none" w:sz="0" w:space="0" w:color="auto"/>
        <w:right w:val="none" w:sz="0" w:space="0" w:color="auto"/>
      </w:divBdr>
      <w:divsChild>
        <w:div w:id="798649506">
          <w:marLeft w:val="2606"/>
          <w:marRight w:val="0"/>
          <w:marTop w:val="0"/>
          <w:marBottom w:val="0"/>
          <w:divBdr>
            <w:top w:val="none" w:sz="0" w:space="0" w:color="auto"/>
            <w:left w:val="none" w:sz="0" w:space="0" w:color="auto"/>
            <w:bottom w:val="none" w:sz="0" w:space="0" w:color="auto"/>
            <w:right w:val="none" w:sz="0" w:space="0" w:color="auto"/>
          </w:divBdr>
        </w:div>
      </w:divsChild>
    </w:div>
    <w:div w:id="461964400">
      <w:bodyDiv w:val="1"/>
      <w:marLeft w:val="0"/>
      <w:marRight w:val="0"/>
      <w:marTop w:val="0"/>
      <w:marBottom w:val="0"/>
      <w:divBdr>
        <w:top w:val="none" w:sz="0" w:space="0" w:color="auto"/>
        <w:left w:val="none" w:sz="0" w:space="0" w:color="auto"/>
        <w:bottom w:val="none" w:sz="0" w:space="0" w:color="auto"/>
        <w:right w:val="none" w:sz="0" w:space="0" w:color="auto"/>
      </w:divBdr>
      <w:divsChild>
        <w:div w:id="1904872950">
          <w:marLeft w:val="332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0411566">
      <w:bodyDiv w:val="1"/>
      <w:marLeft w:val="0"/>
      <w:marRight w:val="0"/>
      <w:marTop w:val="0"/>
      <w:marBottom w:val="0"/>
      <w:divBdr>
        <w:top w:val="none" w:sz="0" w:space="0" w:color="auto"/>
        <w:left w:val="none" w:sz="0" w:space="0" w:color="auto"/>
        <w:bottom w:val="none" w:sz="0" w:space="0" w:color="auto"/>
        <w:right w:val="none" w:sz="0" w:space="0" w:color="auto"/>
      </w:divBdr>
      <w:divsChild>
        <w:div w:id="931164719">
          <w:marLeft w:val="3326"/>
          <w:marRight w:val="0"/>
          <w:marTop w:val="0"/>
          <w:marBottom w:val="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2600855">
      <w:bodyDiv w:val="1"/>
      <w:marLeft w:val="0"/>
      <w:marRight w:val="0"/>
      <w:marTop w:val="0"/>
      <w:marBottom w:val="0"/>
      <w:divBdr>
        <w:top w:val="none" w:sz="0" w:space="0" w:color="auto"/>
        <w:left w:val="none" w:sz="0" w:space="0" w:color="auto"/>
        <w:bottom w:val="none" w:sz="0" w:space="0" w:color="auto"/>
        <w:right w:val="none" w:sz="0" w:space="0" w:color="auto"/>
      </w:divBdr>
      <w:divsChild>
        <w:div w:id="1457331573">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3741609">
      <w:bodyDiv w:val="1"/>
      <w:marLeft w:val="0"/>
      <w:marRight w:val="0"/>
      <w:marTop w:val="0"/>
      <w:marBottom w:val="0"/>
      <w:divBdr>
        <w:top w:val="none" w:sz="0" w:space="0" w:color="auto"/>
        <w:left w:val="none" w:sz="0" w:space="0" w:color="auto"/>
        <w:bottom w:val="none" w:sz="0" w:space="0" w:color="auto"/>
        <w:right w:val="none" w:sz="0" w:space="0" w:color="auto"/>
      </w:divBdr>
      <w:divsChild>
        <w:div w:id="1792823279">
          <w:marLeft w:val="404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3300751">
      <w:bodyDiv w:val="1"/>
      <w:marLeft w:val="0"/>
      <w:marRight w:val="0"/>
      <w:marTop w:val="0"/>
      <w:marBottom w:val="0"/>
      <w:divBdr>
        <w:top w:val="none" w:sz="0" w:space="0" w:color="auto"/>
        <w:left w:val="none" w:sz="0" w:space="0" w:color="auto"/>
        <w:bottom w:val="none" w:sz="0" w:space="0" w:color="auto"/>
        <w:right w:val="none" w:sz="0" w:space="0" w:color="auto"/>
      </w:divBdr>
      <w:divsChild>
        <w:div w:id="1835217340">
          <w:marLeft w:val="3326"/>
          <w:marRight w:val="0"/>
          <w:marTop w:val="0"/>
          <w:marBottom w:val="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7250182">
      <w:bodyDiv w:val="1"/>
      <w:marLeft w:val="0"/>
      <w:marRight w:val="0"/>
      <w:marTop w:val="0"/>
      <w:marBottom w:val="0"/>
      <w:divBdr>
        <w:top w:val="none" w:sz="0" w:space="0" w:color="auto"/>
        <w:left w:val="none" w:sz="0" w:space="0" w:color="auto"/>
        <w:bottom w:val="none" w:sz="0" w:space="0" w:color="auto"/>
        <w:right w:val="none" w:sz="0" w:space="0" w:color="auto"/>
      </w:divBdr>
      <w:divsChild>
        <w:div w:id="656805560">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80623201">
      <w:bodyDiv w:val="1"/>
      <w:marLeft w:val="0"/>
      <w:marRight w:val="0"/>
      <w:marTop w:val="0"/>
      <w:marBottom w:val="0"/>
      <w:divBdr>
        <w:top w:val="none" w:sz="0" w:space="0" w:color="auto"/>
        <w:left w:val="none" w:sz="0" w:space="0" w:color="auto"/>
        <w:bottom w:val="none" w:sz="0" w:space="0" w:color="auto"/>
        <w:right w:val="none" w:sz="0" w:space="0" w:color="auto"/>
      </w:divBdr>
      <w:divsChild>
        <w:div w:id="1828276290">
          <w:marLeft w:val="332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18669617">
      <w:bodyDiv w:val="1"/>
      <w:marLeft w:val="0"/>
      <w:marRight w:val="0"/>
      <w:marTop w:val="0"/>
      <w:marBottom w:val="0"/>
      <w:divBdr>
        <w:top w:val="none" w:sz="0" w:space="0" w:color="auto"/>
        <w:left w:val="none" w:sz="0" w:space="0" w:color="auto"/>
        <w:bottom w:val="none" w:sz="0" w:space="0" w:color="auto"/>
        <w:right w:val="none" w:sz="0" w:space="0" w:color="auto"/>
      </w:divBdr>
      <w:divsChild>
        <w:div w:id="1680039633">
          <w:marLeft w:val="260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7185083">
      <w:bodyDiv w:val="1"/>
      <w:marLeft w:val="0"/>
      <w:marRight w:val="0"/>
      <w:marTop w:val="0"/>
      <w:marBottom w:val="0"/>
      <w:divBdr>
        <w:top w:val="none" w:sz="0" w:space="0" w:color="auto"/>
        <w:left w:val="none" w:sz="0" w:space="0" w:color="auto"/>
        <w:bottom w:val="none" w:sz="0" w:space="0" w:color="auto"/>
        <w:right w:val="none" w:sz="0" w:space="0" w:color="auto"/>
      </w:divBdr>
      <w:divsChild>
        <w:div w:id="890462716">
          <w:marLeft w:val="332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21055206">
      <w:bodyDiv w:val="1"/>
      <w:marLeft w:val="0"/>
      <w:marRight w:val="0"/>
      <w:marTop w:val="0"/>
      <w:marBottom w:val="0"/>
      <w:divBdr>
        <w:top w:val="none" w:sz="0" w:space="0" w:color="auto"/>
        <w:left w:val="none" w:sz="0" w:space="0" w:color="auto"/>
        <w:bottom w:val="none" w:sz="0" w:space="0" w:color="auto"/>
        <w:right w:val="none" w:sz="0" w:space="0" w:color="auto"/>
      </w:divBdr>
      <w:divsChild>
        <w:div w:id="708263878">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49840473">
      <w:bodyDiv w:val="1"/>
      <w:marLeft w:val="0"/>
      <w:marRight w:val="0"/>
      <w:marTop w:val="0"/>
      <w:marBottom w:val="0"/>
      <w:divBdr>
        <w:top w:val="none" w:sz="0" w:space="0" w:color="auto"/>
        <w:left w:val="none" w:sz="0" w:space="0" w:color="auto"/>
        <w:bottom w:val="none" w:sz="0" w:space="0" w:color="auto"/>
        <w:right w:val="none" w:sz="0" w:space="0" w:color="auto"/>
      </w:divBdr>
      <w:divsChild>
        <w:div w:id="1058556825">
          <w:marLeft w:val="3326"/>
          <w:marRight w:val="0"/>
          <w:marTop w:val="0"/>
          <w:marBottom w:val="0"/>
          <w:divBdr>
            <w:top w:val="none" w:sz="0" w:space="0" w:color="auto"/>
            <w:left w:val="none" w:sz="0" w:space="0" w:color="auto"/>
            <w:bottom w:val="none" w:sz="0" w:space="0" w:color="auto"/>
            <w:right w:val="none" w:sz="0" w:space="0" w:color="auto"/>
          </w:divBdr>
        </w:div>
      </w:divsChild>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58941921">
      <w:bodyDiv w:val="1"/>
      <w:marLeft w:val="0"/>
      <w:marRight w:val="0"/>
      <w:marTop w:val="0"/>
      <w:marBottom w:val="0"/>
      <w:divBdr>
        <w:top w:val="none" w:sz="0" w:space="0" w:color="auto"/>
        <w:left w:val="none" w:sz="0" w:space="0" w:color="auto"/>
        <w:bottom w:val="none" w:sz="0" w:space="0" w:color="auto"/>
        <w:right w:val="none" w:sz="0" w:space="0" w:color="auto"/>
      </w:divBdr>
      <w:divsChild>
        <w:div w:id="1568421423">
          <w:marLeft w:val="404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230913">
      <w:bodyDiv w:val="1"/>
      <w:marLeft w:val="0"/>
      <w:marRight w:val="0"/>
      <w:marTop w:val="0"/>
      <w:marBottom w:val="0"/>
      <w:divBdr>
        <w:top w:val="none" w:sz="0" w:space="0" w:color="auto"/>
        <w:left w:val="none" w:sz="0" w:space="0" w:color="auto"/>
        <w:bottom w:val="none" w:sz="0" w:space="0" w:color="auto"/>
        <w:right w:val="none" w:sz="0" w:space="0" w:color="auto"/>
      </w:divBdr>
      <w:divsChild>
        <w:div w:id="909390022">
          <w:marLeft w:val="3326"/>
          <w:marRight w:val="0"/>
          <w:marTop w:val="0"/>
          <w:marBottom w:val="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5170869">
      <w:bodyDiv w:val="1"/>
      <w:marLeft w:val="0"/>
      <w:marRight w:val="0"/>
      <w:marTop w:val="0"/>
      <w:marBottom w:val="0"/>
      <w:divBdr>
        <w:top w:val="none" w:sz="0" w:space="0" w:color="auto"/>
        <w:left w:val="none" w:sz="0" w:space="0" w:color="auto"/>
        <w:bottom w:val="none" w:sz="0" w:space="0" w:color="auto"/>
        <w:right w:val="none" w:sz="0" w:space="0" w:color="auto"/>
      </w:divBdr>
      <w:divsChild>
        <w:div w:id="1032458970">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179836">
      <w:bodyDiv w:val="1"/>
      <w:marLeft w:val="0"/>
      <w:marRight w:val="0"/>
      <w:marTop w:val="0"/>
      <w:marBottom w:val="0"/>
      <w:divBdr>
        <w:top w:val="none" w:sz="0" w:space="0" w:color="auto"/>
        <w:left w:val="none" w:sz="0" w:space="0" w:color="auto"/>
        <w:bottom w:val="none" w:sz="0" w:space="0" w:color="auto"/>
        <w:right w:val="none" w:sz="0" w:space="0" w:color="auto"/>
      </w:divBdr>
      <w:divsChild>
        <w:div w:id="678046702">
          <w:marLeft w:val="3326"/>
          <w:marRight w:val="0"/>
          <w:marTop w:val="0"/>
          <w:marBottom w:val="0"/>
          <w:divBdr>
            <w:top w:val="none" w:sz="0" w:space="0" w:color="auto"/>
            <w:left w:val="none" w:sz="0" w:space="0" w:color="auto"/>
            <w:bottom w:val="none" w:sz="0" w:space="0" w:color="auto"/>
            <w:right w:val="none" w:sz="0" w:space="0" w:color="auto"/>
          </w:divBdr>
        </w:div>
      </w:divsChild>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1034321">
      <w:bodyDiv w:val="1"/>
      <w:marLeft w:val="0"/>
      <w:marRight w:val="0"/>
      <w:marTop w:val="0"/>
      <w:marBottom w:val="0"/>
      <w:divBdr>
        <w:top w:val="none" w:sz="0" w:space="0" w:color="auto"/>
        <w:left w:val="none" w:sz="0" w:space="0" w:color="auto"/>
        <w:bottom w:val="none" w:sz="0" w:space="0" w:color="auto"/>
        <w:right w:val="none" w:sz="0" w:space="0" w:color="auto"/>
      </w:divBdr>
      <w:divsChild>
        <w:div w:id="375082892">
          <w:marLeft w:val="3326"/>
          <w:marRight w:val="0"/>
          <w:marTop w:val="0"/>
          <w:marBottom w:val="0"/>
          <w:divBdr>
            <w:top w:val="none" w:sz="0" w:space="0" w:color="auto"/>
            <w:left w:val="none" w:sz="0" w:space="0" w:color="auto"/>
            <w:bottom w:val="none" w:sz="0" w:space="0" w:color="auto"/>
            <w:right w:val="none" w:sz="0" w:space="0" w:color="auto"/>
          </w:divBdr>
        </w:div>
      </w:divsChild>
    </w:div>
    <w:div w:id="1321348769">
      <w:bodyDiv w:val="1"/>
      <w:marLeft w:val="0"/>
      <w:marRight w:val="0"/>
      <w:marTop w:val="0"/>
      <w:marBottom w:val="0"/>
      <w:divBdr>
        <w:top w:val="none" w:sz="0" w:space="0" w:color="auto"/>
        <w:left w:val="none" w:sz="0" w:space="0" w:color="auto"/>
        <w:bottom w:val="none" w:sz="0" w:space="0" w:color="auto"/>
        <w:right w:val="none" w:sz="0" w:space="0" w:color="auto"/>
      </w:divBdr>
      <w:divsChild>
        <w:div w:id="77022485">
          <w:marLeft w:val="404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32945685">
      <w:bodyDiv w:val="1"/>
      <w:marLeft w:val="0"/>
      <w:marRight w:val="0"/>
      <w:marTop w:val="0"/>
      <w:marBottom w:val="0"/>
      <w:divBdr>
        <w:top w:val="none" w:sz="0" w:space="0" w:color="auto"/>
        <w:left w:val="none" w:sz="0" w:space="0" w:color="auto"/>
        <w:bottom w:val="none" w:sz="0" w:space="0" w:color="auto"/>
        <w:right w:val="none" w:sz="0" w:space="0" w:color="auto"/>
      </w:divBdr>
      <w:divsChild>
        <w:div w:id="439036256">
          <w:marLeft w:val="3326"/>
          <w:marRight w:val="0"/>
          <w:marTop w:val="0"/>
          <w:marBottom w:val="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4650259">
      <w:bodyDiv w:val="1"/>
      <w:marLeft w:val="0"/>
      <w:marRight w:val="0"/>
      <w:marTop w:val="0"/>
      <w:marBottom w:val="0"/>
      <w:divBdr>
        <w:top w:val="none" w:sz="0" w:space="0" w:color="auto"/>
        <w:left w:val="none" w:sz="0" w:space="0" w:color="auto"/>
        <w:bottom w:val="none" w:sz="0" w:space="0" w:color="auto"/>
        <w:right w:val="none" w:sz="0" w:space="0" w:color="auto"/>
      </w:divBdr>
      <w:divsChild>
        <w:div w:id="1710489919">
          <w:marLeft w:val="332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548083">
      <w:bodyDiv w:val="1"/>
      <w:marLeft w:val="0"/>
      <w:marRight w:val="0"/>
      <w:marTop w:val="0"/>
      <w:marBottom w:val="0"/>
      <w:divBdr>
        <w:top w:val="none" w:sz="0" w:space="0" w:color="auto"/>
        <w:left w:val="none" w:sz="0" w:space="0" w:color="auto"/>
        <w:bottom w:val="none" w:sz="0" w:space="0" w:color="auto"/>
        <w:right w:val="none" w:sz="0" w:space="0" w:color="auto"/>
      </w:divBdr>
      <w:divsChild>
        <w:div w:id="936060145">
          <w:marLeft w:val="1886"/>
          <w:marRight w:val="0"/>
          <w:marTop w:val="0"/>
          <w:marBottom w:val="0"/>
          <w:divBdr>
            <w:top w:val="none" w:sz="0" w:space="0" w:color="auto"/>
            <w:left w:val="none" w:sz="0" w:space="0" w:color="auto"/>
            <w:bottom w:val="none" w:sz="0" w:space="0" w:color="auto"/>
            <w:right w:val="none" w:sz="0" w:space="0" w:color="auto"/>
          </w:divBdr>
        </w:div>
      </w:divsChild>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1337673">
      <w:bodyDiv w:val="1"/>
      <w:marLeft w:val="0"/>
      <w:marRight w:val="0"/>
      <w:marTop w:val="0"/>
      <w:marBottom w:val="0"/>
      <w:divBdr>
        <w:top w:val="none" w:sz="0" w:space="0" w:color="auto"/>
        <w:left w:val="none" w:sz="0" w:space="0" w:color="auto"/>
        <w:bottom w:val="none" w:sz="0" w:space="0" w:color="auto"/>
        <w:right w:val="none" w:sz="0" w:space="0" w:color="auto"/>
      </w:divBdr>
      <w:divsChild>
        <w:div w:id="1070809812">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4953870">
      <w:bodyDiv w:val="1"/>
      <w:marLeft w:val="0"/>
      <w:marRight w:val="0"/>
      <w:marTop w:val="0"/>
      <w:marBottom w:val="0"/>
      <w:divBdr>
        <w:top w:val="none" w:sz="0" w:space="0" w:color="auto"/>
        <w:left w:val="none" w:sz="0" w:space="0" w:color="auto"/>
        <w:bottom w:val="none" w:sz="0" w:space="0" w:color="auto"/>
        <w:right w:val="none" w:sz="0" w:space="0" w:color="auto"/>
      </w:divBdr>
      <w:divsChild>
        <w:div w:id="1352149794">
          <w:marLeft w:val="332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7329064">
      <w:bodyDiv w:val="1"/>
      <w:marLeft w:val="0"/>
      <w:marRight w:val="0"/>
      <w:marTop w:val="0"/>
      <w:marBottom w:val="0"/>
      <w:divBdr>
        <w:top w:val="none" w:sz="0" w:space="0" w:color="auto"/>
        <w:left w:val="none" w:sz="0" w:space="0" w:color="auto"/>
        <w:bottom w:val="none" w:sz="0" w:space="0" w:color="auto"/>
        <w:right w:val="none" w:sz="0" w:space="0" w:color="auto"/>
      </w:divBdr>
      <w:divsChild>
        <w:div w:id="1585992675">
          <w:marLeft w:val="2606"/>
          <w:marRight w:val="0"/>
          <w:marTop w:val="0"/>
          <w:marBottom w:val="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46913537">
      <w:bodyDiv w:val="1"/>
      <w:marLeft w:val="0"/>
      <w:marRight w:val="0"/>
      <w:marTop w:val="0"/>
      <w:marBottom w:val="0"/>
      <w:divBdr>
        <w:top w:val="none" w:sz="0" w:space="0" w:color="auto"/>
        <w:left w:val="none" w:sz="0" w:space="0" w:color="auto"/>
        <w:bottom w:val="none" w:sz="0" w:space="0" w:color="auto"/>
        <w:right w:val="none" w:sz="0" w:space="0" w:color="auto"/>
      </w:divBdr>
      <w:divsChild>
        <w:div w:id="1470317492">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2131821">
      <w:bodyDiv w:val="1"/>
      <w:marLeft w:val="0"/>
      <w:marRight w:val="0"/>
      <w:marTop w:val="0"/>
      <w:marBottom w:val="0"/>
      <w:divBdr>
        <w:top w:val="none" w:sz="0" w:space="0" w:color="auto"/>
        <w:left w:val="none" w:sz="0" w:space="0" w:color="auto"/>
        <w:bottom w:val="none" w:sz="0" w:space="0" w:color="auto"/>
        <w:right w:val="none" w:sz="0" w:space="0" w:color="auto"/>
      </w:divBdr>
      <w:divsChild>
        <w:div w:id="325205229">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78982017">
      <w:bodyDiv w:val="1"/>
      <w:marLeft w:val="0"/>
      <w:marRight w:val="0"/>
      <w:marTop w:val="0"/>
      <w:marBottom w:val="0"/>
      <w:divBdr>
        <w:top w:val="none" w:sz="0" w:space="0" w:color="auto"/>
        <w:left w:val="none" w:sz="0" w:space="0" w:color="auto"/>
        <w:bottom w:val="none" w:sz="0" w:space="0" w:color="auto"/>
        <w:right w:val="none" w:sz="0" w:space="0" w:color="auto"/>
      </w:divBdr>
      <w:divsChild>
        <w:div w:id="2117671026">
          <w:marLeft w:val="260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0236973">
      <w:bodyDiv w:val="1"/>
      <w:marLeft w:val="0"/>
      <w:marRight w:val="0"/>
      <w:marTop w:val="0"/>
      <w:marBottom w:val="0"/>
      <w:divBdr>
        <w:top w:val="none" w:sz="0" w:space="0" w:color="auto"/>
        <w:left w:val="none" w:sz="0" w:space="0" w:color="auto"/>
        <w:bottom w:val="none" w:sz="0" w:space="0" w:color="auto"/>
        <w:right w:val="none" w:sz="0" w:space="0" w:color="auto"/>
      </w:divBdr>
      <w:divsChild>
        <w:div w:id="691339497">
          <w:marLeft w:val="332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57536672">
      <w:bodyDiv w:val="1"/>
      <w:marLeft w:val="0"/>
      <w:marRight w:val="0"/>
      <w:marTop w:val="0"/>
      <w:marBottom w:val="0"/>
      <w:divBdr>
        <w:top w:val="none" w:sz="0" w:space="0" w:color="auto"/>
        <w:left w:val="none" w:sz="0" w:space="0" w:color="auto"/>
        <w:bottom w:val="none" w:sz="0" w:space="0" w:color="auto"/>
        <w:right w:val="none" w:sz="0" w:space="0" w:color="auto"/>
      </w:divBdr>
      <w:divsChild>
        <w:div w:id="1699813587">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3212468">
      <w:bodyDiv w:val="1"/>
      <w:marLeft w:val="0"/>
      <w:marRight w:val="0"/>
      <w:marTop w:val="0"/>
      <w:marBottom w:val="0"/>
      <w:divBdr>
        <w:top w:val="none" w:sz="0" w:space="0" w:color="auto"/>
        <w:left w:val="none" w:sz="0" w:space="0" w:color="auto"/>
        <w:bottom w:val="none" w:sz="0" w:space="0" w:color="auto"/>
        <w:right w:val="none" w:sz="0" w:space="0" w:color="auto"/>
      </w:divBdr>
      <w:divsChild>
        <w:div w:id="620500059">
          <w:marLeft w:val="260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79712029">
      <w:bodyDiv w:val="1"/>
      <w:marLeft w:val="0"/>
      <w:marRight w:val="0"/>
      <w:marTop w:val="0"/>
      <w:marBottom w:val="0"/>
      <w:divBdr>
        <w:top w:val="none" w:sz="0" w:space="0" w:color="auto"/>
        <w:left w:val="none" w:sz="0" w:space="0" w:color="auto"/>
        <w:bottom w:val="none" w:sz="0" w:space="0" w:color="auto"/>
        <w:right w:val="none" w:sz="0" w:space="0" w:color="auto"/>
      </w:divBdr>
      <w:divsChild>
        <w:div w:id="331377437">
          <w:marLeft w:val="1166"/>
          <w:marRight w:val="0"/>
          <w:marTop w:val="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797530776">
      <w:bodyDiv w:val="1"/>
      <w:marLeft w:val="0"/>
      <w:marRight w:val="0"/>
      <w:marTop w:val="0"/>
      <w:marBottom w:val="0"/>
      <w:divBdr>
        <w:top w:val="none" w:sz="0" w:space="0" w:color="auto"/>
        <w:left w:val="none" w:sz="0" w:space="0" w:color="auto"/>
        <w:bottom w:val="none" w:sz="0" w:space="0" w:color="auto"/>
        <w:right w:val="none" w:sz="0" w:space="0" w:color="auto"/>
      </w:divBdr>
      <w:divsChild>
        <w:div w:id="1379696441">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4321496">
      <w:bodyDiv w:val="1"/>
      <w:marLeft w:val="0"/>
      <w:marRight w:val="0"/>
      <w:marTop w:val="0"/>
      <w:marBottom w:val="0"/>
      <w:divBdr>
        <w:top w:val="none" w:sz="0" w:space="0" w:color="auto"/>
        <w:left w:val="none" w:sz="0" w:space="0" w:color="auto"/>
        <w:bottom w:val="none" w:sz="0" w:space="0" w:color="auto"/>
        <w:right w:val="none" w:sz="0" w:space="0" w:color="auto"/>
      </w:divBdr>
      <w:divsChild>
        <w:div w:id="1896311181">
          <w:marLeft w:val="2606"/>
          <w:marRight w:val="0"/>
          <w:marTop w:val="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048">
      <w:bodyDiv w:val="1"/>
      <w:marLeft w:val="0"/>
      <w:marRight w:val="0"/>
      <w:marTop w:val="0"/>
      <w:marBottom w:val="0"/>
      <w:divBdr>
        <w:top w:val="none" w:sz="0" w:space="0" w:color="auto"/>
        <w:left w:val="none" w:sz="0" w:space="0" w:color="auto"/>
        <w:bottom w:val="none" w:sz="0" w:space="0" w:color="auto"/>
        <w:right w:val="none" w:sz="0" w:space="0" w:color="auto"/>
      </w:divBdr>
      <w:divsChild>
        <w:div w:id="944071833">
          <w:marLeft w:val="188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68849146">
      <w:bodyDiv w:val="1"/>
      <w:marLeft w:val="0"/>
      <w:marRight w:val="0"/>
      <w:marTop w:val="0"/>
      <w:marBottom w:val="0"/>
      <w:divBdr>
        <w:top w:val="none" w:sz="0" w:space="0" w:color="auto"/>
        <w:left w:val="none" w:sz="0" w:space="0" w:color="auto"/>
        <w:bottom w:val="none" w:sz="0" w:space="0" w:color="auto"/>
        <w:right w:val="none" w:sz="0" w:space="0" w:color="auto"/>
      </w:divBdr>
      <w:divsChild>
        <w:div w:id="374475570">
          <w:marLeft w:val="3326"/>
          <w:marRight w:val="0"/>
          <w:marTop w:val="0"/>
          <w:marBottom w:val="0"/>
          <w:divBdr>
            <w:top w:val="none" w:sz="0" w:space="0" w:color="auto"/>
            <w:left w:val="none" w:sz="0" w:space="0" w:color="auto"/>
            <w:bottom w:val="none" w:sz="0" w:space="0" w:color="auto"/>
            <w:right w:val="none" w:sz="0" w:space="0" w:color="auto"/>
          </w:divBdr>
        </w:div>
      </w:divsChild>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8651821">
      <w:bodyDiv w:val="1"/>
      <w:marLeft w:val="0"/>
      <w:marRight w:val="0"/>
      <w:marTop w:val="0"/>
      <w:marBottom w:val="0"/>
      <w:divBdr>
        <w:top w:val="none" w:sz="0" w:space="0" w:color="auto"/>
        <w:left w:val="none" w:sz="0" w:space="0" w:color="auto"/>
        <w:bottom w:val="none" w:sz="0" w:space="0" w:color="auto"/>
        <w:right w:val="none" w:sz="0" w:space="0" w:color="auto"/>
      </w:divBdr>
      <w:divsChild>
        <w:div w:id="1054887834">
          <w:marLeft w:val="3326"/>
          <w:marRight w:val="0"/>
          <w:marTop w:val="0"/>
          <w:marBottom w:val="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0786800">
      <w:bodyDiv w:val="1"/>
      <w:marLeft w:val="0"/>
      <w:marRight w:val="0"/>
      <w:marTop w:val="0"/>
      <w:marBottom w:val="0"/>
      <w:divBdr>
        <w:top w:val="none" w:sz="0" w:space="0" w:color="auto"/>
        <w:left w:val="none" w:sz="0" w:space="0" w:color="auto"/>
        <w:bottom w:val="none" w:sz="0" w:space="0" w:color="auto"/>
        <w:right w:val="none" w:sz="0" w:space="0" w:color="auto"/>
      </w:divBdr>
      <w:divsChild>
        <w:div w:id="838345600">
          <w:marLeft w:val="332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31824817">
      <w:bodyDiv w:val="1"/>
      <w:marLeft w:val="0"/>
      <w:marRight w:val="0"/>
      <w:marTop w:val="0"/>
      <w:marBottom w:val="0"/>
      <w:divBdr>
        <w:top w:val="none" w:sz="0" w:space="0" w:color="auto"/>
        <w:left w:val="none" w:sz="0" w:space="0" w:color="auto"/>
        <w:bottom w:val="none" w:sz="0" w:space="0" w:color="auto"/>
        <w:right w:val="none" w:sz="0" w:space="0" w:color="auto"/>
      </w:divBdr>
      <w:divsChild>
        <w:div w:id="1779251838">
          <w:marLeft w:val="332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2058</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2025-09-30T09:20:00Z</dcterms:created>
  <dcterms:modified xsi:type="dcterms:W3CDTF">2025-09-30T09:20:00Z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